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D70" w:rsidRDefault="00974B50" w:rsidP="00715D70">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All</w:t>
      </w:r>
      <w:proofErr w:type="spellEnd"/>
      <w:r w:rsidR="00103E7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 alla </w:t>
      </w:r>
      <w:r w:rsidR="00103E75">
        <w:rPr>
          <w:rFonts w:ascii="Times New Roman" w:hAnsi="Times New Roman" w:cs="Times New Roman"/>
          <w:color w:val="000000"/>
          <w:sz w:val="24"/>
          <w:szCs w:val="24"/>
        </w:rPr>
        <w:t xml:space="preserve">Nota </w:t>
      </w:r>
      <w:r>
        <w:rPr>
          <w:rFonts w:ascii="Times New Roman" w:hAnsi="Times New Roman" w:cs="Times New Roman"/>
          <w:color w:val="000000"/>
          <w:sz w:val="24"/>
          <w:szCs w:val="24"/>
        </w:rPr>
        <w:t xml:space="preserve"> </w:t>
      </w:r>
      <w:proofErr w:type="spellStart"/>
      <w:r w:rsidR="00985317" w:rsidRPr="004E5357">
        <w:rPr>
          <w:rFonts w:ascii="Times New Roman" w:hAnsi="Times New Roman" w:cs="Times New Roman"/>
          <w:color w:val="000000"/>
          <w:sz w:val="24"/>
          <w:szCs w:val="24"/>
        </w:rPr>
        <w:t>Prot</w:t>
      </w:r>
      <w:proofErr w:type="spellEnd"/>
      <w:r w:rsidR="00985317" w:rsidRPr="004E5357">
        <w:rPr>
          <w:rFonts w:ascii="Times New Roman" w:hAnsi="Times New Roman" w:cs="Times New Roman"/>
          <w:color w:val="000000"/>
          <w:sz w:val="24"/>
          <w:szCs w:val="24"/>
        </w:rPr>
        <w:t xml:space="preserve">. </w:t>
      </w:r>
      <w:r w:rsidR="00610D84" w:rsidRPr="004E5357">
        <w:rPr>
          <w:rFonts w:ascii="Times New Roman" w:hAnsi="Times New Roman" w:cs="Times New Roman"/>
          <w:color w:val="000000"/>
          <w:sz w:val="24"/>
          <w:szCs w:val="24"/>
        </w:rPr>
        <w:t>MPIA00DRPU.</w:t>
      </w:r>
      <w:r w:rsidR="00373149">
        <w:rPr>
          <w:rFonts w:ascii="Times New Roman" w:hAnsi="Times New Roman" w:cs="Times New Roman"/>
          <w:color w:val="000000"/>
          <w:sz w:val="24"/>
          <w:szCs w:val="24"/>
        </w:rPr>
        <w:t xml:space="preserve">1771 </w:t>
      </w:r>
      <w:bookmarkStart w:id="0" w:name="_GoBack"/>
      <w:bookmarkEnd w:id="0"/>
      <w:r w:rsidR="000A169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del </w:t>
      </w:r>
      <w:r w:rsidR="00373149">
        <w:rPr>
          <w:rFonts w:ascii="Times New Roman" w:hAnsi="Times New Roman" w:cs="Times New Roman"/>
          <w:color w:val="000000"/>
          <w:sz w:val="24"/>
          <w:szCs w:val="24"/>
        </w:rPr>
        <w:t>15</w:t>
      </w:r>
      <w:r w:rsidR="000D6515">
        <w:rPr>
          <w:rFonts w:ascii="Times New Roman" w:hAnsi="Times New Roman" w:cs="Times New Roman"/>
          <w:color w:val="000000"/>
          <w:sz w:val="24"/>
          <w:szCs w:val="24"/>
        </w:rPr>
        <w:t xml:space="preserve"> febbraio </w:t>
      </w:r>
      <w:r w:rsidR="0061727D">
        <w:rPr>
          <w:rFonts w:ascii="Times New Roman" w:hAnsi="Times New Roman" w:cs="Times New Roman"/>
          <w:color w:val="000000"/>
          <w:sz w:val="24"/>
          <w:szCs w:val="24"/>
        </w:rPr>
        <w:t>2016</w:t>
      </w:r>
    </w:p>
    <w:p w:rsidR="00301B82" w:rsidRPr="004E5357" w:rsidRDefault="00301B82" w:rsidP="00715D70">
      <w:pPr>
        <w:rPr>
          <w:rFonts w:ascii="Times New Roman" w:hAnsi="Times New Roman" w:cs="Times New Roman"/>
          <w:color w:val="000000"/>
          <w:sz w:val="24"/>
          <w:szCs w:val="24"/>
        </w:rPr>
      </w:pPr>
    </w:p>
    <w:p w:rsidR="00974B50" w:rsidRPr="00D01162" w:rsidRDefault="00974B50" w:rsidP="00D0116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b/>
          <w:color w:val="000000"/>
        </w:rPr>
      </w:pPr>
      <w:r w:rsidRPr="00D01162">
        <w:rPr>
          <w:rFonts w:ascii="Times New Roman" w:hAnsi="Times New Roman" w:cs="Times New Roman"/>
          <w:b/>
          <w:color w:val="000000"/>
        </w:rPr>
        <w:t xml:space="preserve">SELEZIONE OSSERVATORI </w:t>
      </w:r>
      <w:r w:rsidR="00D01162">
        <w:rPr>
          <w:rFonts w:ascii="Times New Roman" w:hAnsi="Times New Roman" w:cs="Times New Roman"/>
          <w:b/>
          <w:color w:val="000000"/>
        </w:rPr>
        <w:t xml:space="preserve"> </w:t>
      </w:r>
      <w:r w:rsidRPr="00D01162">
        <w:rPr>
          <w:rFonts w:ascii="Times New Roman" w:hAnsi="Times New Roman" w:cs="Times New Roman"/>
          <w:b/>
          <w:color w:val="000000"/>
        </w:rPr>
        <w:t>ESTERNI</w:t>
      </w:r>
      <w:r w:rsidRPr="00974B50">
        <w:rPr>
          <w:rFonts w:ascii="Times New Roman" w:hAnsi="Times New Roman" w:cs="Times New Roman"/>
          <w:color w:val="000000"/>
        </w:rPr>
        <w:t xml:space="preserve"> </w:t>
      </w:r>
      <w:r w:rsidR="00D01162" w:rsidRPr="00D01162">
        <w:rPr>
          <w:rFonts w:ascii="Times New Roman" w:hAnsi="Times New Roman" w:cs="Times New Roman"/>
          <w:b/>
          <w:color w:val="000000"/>
        </w:rPr>
        <w:t>A.S. 2015/16</w:t>
      </w:r>
      <w:r w:rsidR="00D01162">
        <w:rPr>
          <w:rFonts w:ascii="Times New Roman" w:hAnsi="Times New Roman" w:cs="Times New Roman"/>
          <w:color w:val="000000"/>
        </w:rPr>
        <w:t xml:space="preserve"> </w:t>
      </w:r>
      <w:r w:rsidRPr="00974B50">
        <w:rPr>
          <w:rFonts w:ascii="Times New Roman" w:hAnsi="Times New Roman" w:cs="Times New Roman"/>
          <w:color w:val="000000"/>
        </w:rPr>
        <w:t xml:space="preserve">per il conferimento di incarichi di prestazione </w:t>
      </w:r>
      <w:r w:rsidR="00D01162">
        <w:rPr>
          <w:rFonts w:ascii="Times New Roman" w:hAnsi="Times New Roman" w:cs="Times New Roman"/>
          <w:color w:val="000000"/>
        </w:rPr>
        <w:t xml:space="preserve">     </w:t>
      </w:r>
      <w:r w:rsidRPr="00974B50">
        <w:rPr>
          <w:rFonts w:ascii="Times New Roman" w:hAnsi="Times New Roman" w:cs="Times New Roman"/>
          <w:color w:val="000000"/>
        </w:rPr>
        <w:t>di lavoro autonomo occasionale per lo</w:t>
      </w:r>
      <w:r w:rsidR="00D01162">
        <w:rPr>
          <w:rFonts w:ascii="Times New Roman" w:hAnsi="Times New Roman" w:cs="Times New Roman"/>
          <w:color w:val="000000"/>
        </w:rPr>
        <w:t xml:space="preserve"> svolgimento delle attività di O</w:t>
      </w:r>
      <w:r w:rsidRPr="00974B50">
        <w:rPr>
          <w:rFonts w:ascii="Times New Roman" w:hAnsi="Times New Roman" w:cs="Times New Roman"/>
          <w:color w:val="000000"/>
        </w:rPr>
        <w:t xml:space="preserve">sservatore esterno connesse alla </w:t>
      </w:r>
      <w:r w:rsidRPr="00D01162">
        <w:rPr>
          <w:rFonts w:ascii="Times New Roman" w:hAnsi="Times New Roman" w:cs="Times New Roman"/>
          <w:b/>
          <w:color w:val="000000"/>
        </w:rPr>
        <w:t xml:space="preserve">SOMMINISTRAZIONE DELLE PROVE PER LA RILEVAZIONE DEGLI APPRENDIMENTI NELL'AMBITO DEL SERVIZIO NAZIONALE DI VALUTAZIONE. </w:t>
      </w:r>
    </w:p>
    <w:p w:rsidR="00D01162" w:rsidRPr="00301B82" w:rsidRDefault="00D01162" w:rsidP="00974B50">
      <w:pPr>
        <w:autoSpaceDE w:val="0"/>
        <w:autoSpaceDN w:val="0"/>
        <w:adjustRightInd w:val="0"/>
        <w:spacing w:after="0" w:line="240" w:lineRule="auto"/>
        <w:rPr>
          <w:rFonts w:ascii="Times New Roman" w:hAnsi="Times New Roman" w:cs="Times New Roman"/>
          <w:b/>
          <w:color w:val="000000"/>
          <w:sz w:val="28"/>
        </w:rPr>
      </w:pPr>
    </w:p>
    <w:p w:rsidR="00974B50" w:rsidRPr="00301B82" w:rsidRDefault="00974B50" w:rsidP="00D01162">
      <w:pPr>
        <w:autoSpaceDE w:val="0"/>
        <w:autoSpaceDN w:val="0"/>
        <w:adjustRightInd w:val="0"/>
        <w:spacing w:after="0" w:line="240" w:lineRule="auto"/>
        <w:jc w:val="center"/>
        <w:rPr>
          <w:rFonts w:ascii="Times New Roman" w:hAnsi="Times New Roman" w:cs="Times New Roman"/>
          <w:b/>
          <w:color w:val="000000"/>
        </w:rPr>
      </w:pPr>
      <w:r w:rsidRPr="00301B82">
        <w:rPr>
          <w:rFonts w:ascii="Times New Roman" w:hAnsi="Times New Roman" w:cs="Times New Roman"/>
          <w:b/>
          <w:color w:val="000000"/>
        </w:rPr>
        <w:t>IL DIRETTORE GENERALE</w:t>
      </w:r>
    </w:p>
    <w:p w:rsidR="00AD70C8" w:rsidRPr="00301B82" w:rsidRDefault="00AD70C8" w:rsidP="00D01162">
      <w:pPr>
        <w:autoSpaceDE w:val="0"/>
        <w:autoSpaceDN w:val="0"/>
        <w:adjustRightInd w:val="0"/>
        <w:spacing w:after="0" w:line="240" w:lineRule="auto"/>
        <w:jc w:val="center"/>
        <w:rPr>
          <w:rFonts w:ascii="Times New Roman" w:hAnsi="Times New Roman" w:cs="Times New Roman"/>
          <w:color w:val="000000"/>
          <w:sz w:val="28"/>
        </w:rPr>
      </w:pPr>
    </w:p>
    <w:p w:rsidR="00974B50" w:rsidRPr="00974B50" w:rsidRDefault="00974B50" w:rsidP="00AD70C8">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VISTO </w:t>
      </w:r>
      <w:r w:rsidRPr="00974B50">
        <w:rPr>
          <w:rFonts w:ascii="Times New Roman" w:hAnsi="Times New Roman" w:cs="Times New Roman"/>
          <w:color w:val="000000"/>
        </w:rPr>
        <w:t xml:space="preserve">il Decreto </w:t>
      </w:r>
      <w:proofErr w:type="spellStart"/>
      <w:r w:rsidRPr="00974B50">
        <w:rPr>
          <w:rFonts w:ascii="Times New Roman" w:hAnsi="Times New Roman" w:cs="Times New Roman"/>
          <w:color w:val="000000"/>
        </w:rPr>
        <w:t>Lgs</w:t>
      </w:r>
      <w:proofErr w:type="spellEnd"/>
      <w:r w:rsidRPr="00974B50">
        <w:rPr>
          <w:rFonts w:ascii="Times New Roman" w:hAnsi="Times New Roman" w:cs="Times New Roman"/>
          <w:color w:val="000000"/>
        </w:rPr>
        <w:t xml:space="preserve">. vo 19 novembre 2004, n. 286, concernente l'istituzione del Servizio Nazionale di Valutazione del Sistema Educativo di Istruzione e Formazione e il riordino a tal fine </w:t>
      </w:r>
      <w:r w:rsidR="00AD70C8">
        <w:rPr>
          <w:rFonts w:ascii="Times New Roman" w:hAnsi="Times New Roman" w:cs="Times New Roman"/>
          <w:color w:val="000000"/>
        </w:rPr>
        <w:t>dell'Istituto Nazionale di Valutazione del Sistema dell'I</w:t>
      </w:r>
      <w:r w:rsidRPr="00974B50">
        <w:rPr>
          <w:rFonts w:ascii="Times New Roman" w:hAnsi="Times New Roman" w:cs="Times New Roman"/>
          <w:color w:val="000000"/>
        </w:rPr>
        <w:t xml:space="preserve">struzione, a norma degli artt. 1 e 3 della legge 28 marzo 2003, n. 53; </w:t>
      </w:r>
    </w:p>
    <w:p w:rsidR="004525CB" w:rsidRDefault="004525CB" w:rsidP="00AD70C8">
      <w:pPr>
        <w:autoSpaceDE w:val="0"/>
        <w:autoSpaceDN w:val="0"/>
        <w:adjustRightInd w:val="0"/>
        <w:spacing w:after="0" w:line="240" w:lineRule="auto"/>
        <w:jc w:val="both"/>
        <w:rPr>
          <w:rFonts w:ascii="Times New Roman" w:hAnsi="Times New Roman" w:cs="Times New Roman"/>
          <w:b/>
          <w:bCs/>
          <w:color w:val="000000"/>
        </w:rPr>
      </w:pPr>
      <w:r>
        <w:rPr>
          <w:rFonts w:ascii="Times New Roman" w:hAnsi="Times New Roman" w:cs="Times New Roman"/>
          <w:b/>
          <w:bCs/>
          <w:color w:val="000000"/>
        </w:rPr>
        <w:t xml:space="preserve">VISTO </w:t>
      </w:r>
      <w:r w:rsidRPr="004525CB">
        <w:rPr>
          <w:rFonts w:ascii="Times New Roman" w:hAnsi="Times New Roman" w:cs="Times New Roman"/>
          <w:color w:val="000000"/>
        </w:rPr>
        <w:t>il decreto del Ministro della Pubblica istruzione 7 dicembre 2006, n.305, recante il regolamento sul trattamento dei dati sensibili e giudiziari;</w:t>
      </w:r>
    </w:p>
    <w:p w:rsidR="00974B50" w:rsidRPr="00974B50" w:rsidRDefault="00974B50" w:rsidP="00AD70C8">
      <w:pPr>
        <w:autoSpaceDE w:val="0"/>
        <w:autoSpaceDN w:val="0"/>
        <w:adjustRightInd w:val="0"/>
        <w:spacing w:after="0" w:line="240" w:lineRule="auto"/>
        <w:jc w:val="both"/>
        <w:rPr>
          <w:rFonts w:ascii="Times New Roman" w:hAnsi="Times New Roman" w:cs="Times New Roman"/>
          <w:color w:val="000000"/>
        </w:rPr>
      </w:pPr>
      <w:r w:rsidRPr="00AD70C8">
        <w:rPr>
          <w:rFonts w:ascii="Times New Roman" w:hAnsi="Times New Roman" w:cs="Times New Roman"/>
          <w:b/>
          <w:bCs/>
          <w:color w:val="000000"/>
        </w:rPr>
        <w:t>VISTO</w:t>
      </w:r>
      <w:r w:rsidRPr="00974B50">
        <w:rPr>
          <w:rFonts w:ascii="Times New Roman" w:hAnsi="Times New Roman" w:cs="Times New Roman"/>
          <w:color w:val="000000"/>
        </w:rPr>
        <w:t xml:space="preserve"> l’art.1 </w:t>
      </w:r>
      <w:proofErr w:type="spellStart"/>
      <w:r w:rsidRPr="00974B50">
        <w:rPr>
          <w:rFonts w:ascii="Times New Roman" w:hAnsi="Times New Roman" w:cs="Times New Roman"/>
          <w:color w:val="000000"/>
        </w:rPr>
        <w:t>com</w:t>
      </w:r>
      <w:proofErr w:type="spellEnd"/>
      <w:r w:rsidRPr="00974B50">
        <w:rPr>
          <w:rFonts w:ascii="Times New Roman" w:hAnsi="Times New Roman" w:cs="Times New Roman"/>
          <w:color w:val="000000"/>
        </w:rPr>
        <w:t xml:space="preserve">. 5 della Legge 176/2007; </w:t>
      </w:r>
    </w:p>
    <w:p w:rsidR="00974B50" w:rsidRPr="00974B50" w:rsidRDefault="00974B50" w:rsidP="00AD70C8">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VISTO </w:t>
      </w:r>
      <w:r w:rsidRPr="00974B50">
        <w:rPr>
          <w:rFonts w:ascii="Times New Roman" w:hAnsi="Times New Roman" w:cs="Times New Roman"/>
          <w:color w:val="000000"/>
        </w:rPr>
        <w:t xml:space="preserve">l'art.17 del D. </w:t>
      </w:r>
      <w:proofErr w:type="spellStart"/>
      <w:r w:rsidRPr="00974B50">
        <w:rPr>
          <w:rFonts w:ascii="Times New Roman" w:hAnsi="Times New Roman" w:cs="Times New Roman"/>
          <w:color w:val="000000"/>
        </w:rPr>
        <w:t>Lgs.vo</w:t>
      </w:r>
      <w:proofErr w:type="spellEnd"/>
      <w:r w:rsidRPr="00974B50">
        <w:rPr>
          <w:rFonts w:ascii="Times New Roman" w:hAnsi="Times New Roman" w:cs="Times New Roman"/>
          <w:color w:val="000000"/>
        </w:rPr>
        <w:t xml:space="preserve"> 31/12/2009, n. 213, nella parte in cui dispone che l'INVALSI mantiene la natura giuridica e le competenze definite dal decreto legislativo 19 novembre 2004, n. 286, dalla legge 27 dicembre 2006, n. 296, dal decreto-legge 7 settembre 2007, n. 147, convertito, con modificazione, dalla legge 25 ottobre 2007, n. 176; </w:t>
      </w:r>
    </w:p>
    <w:p w:rsidR="00974B50" w:rsidRPr="00974B50" w:rsidRDefault="00974B50" w:rsidP="00AD70C8">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VISTO </w:t>
      </w:r>
      <w:r w:rsidRPr="00974B50">
        <w:rPr>
          <w:rFonts w:ascii="Times New Roman" w:hAnsi="Times New Roman" w:cs="Times New Roman"/>
          <w:color w:val="000000"/>
        </w:rPr>
        <w:t xml:space="preserve">l’art. 7, comma 6, del </w:t>
      </w:r>
      <w:proofErr w:type="spellStart"/>
      <w:r w:rsidRPr="00974B50">
        <w:rPr>
          <w:rFonts w:ascii="Times New Roman" w:hAnsi="Times New Roman" w:cs="Times New Roman"/>
          <w:color w:val="000000"/>
        </w:rPr>
        <w:t>D.Lgs.</w:t>
      </w:r>
      <w:proofErr w:type="spellEnd"/>
      <w:r w:rsidRPr="00974B50">
        <w:rPr>
          <w:rFonts w:ascii="Times New Roman" w:hAnsi="Times New Roman" w:cs="Times New Roman"/>
          <w:color w:val="000000"/>
        </w:rPr>
        <w:t xml:space="preserve"> 165/2001 e </w:t>
      </w:r>
      <w:proofErr w:type="spellStart"/>
      <w:r w:rsidRPr="00974B50">
        <w:rPr>
          <w:rFonts w:ascii="Times New Roman" w:hAnsi="Times New Roman" w:cs="Times New Roman"/>
          <w:color w:val="000000"/>
        </w:rPr>
        <w:t>s.m.i.</w:t>
      </w:r>
      <w:proofErr w:type="spellEnd"/>
      <w:r w:rsidRPr="00974B50">
        <w:rPr>
          <w:rFonts w:ascii="Times New Roman" w:hAnsi="Times New Roman" w:cs="Times New Roman"/>
          <w:color w:val="000000"/>
        </w:rPr>
        <w:t xml:space="preserve">, che elenca i presupposti di legittimità per il ricorso, da parte delle pubbliche amministrazioni, a collaboratori esterni per esigenze cui le stesse non possano far fronte con personale in servizio; </w:t>
      </w:r>
    </w:p>
    <w:p w:rsidR="00974B50" w:rsidRPr="00974B50" w:rsidRDefault="00974B50" w:rsidP="00AD70C8">
      <w:pPr>
        <w:autoSpaceDE w:val="0"/>
        <w:autoSpaceDN w:val="0"/>
        <w:adjustRightInd w:val="0"/>
        <w:spacing w:after="0" w:line="240" w:lineRule="auto"/>
        <w:jc w:val="both"/>
        <w:rPr>
          <w:rFonts w:ascii="Times New Roman" w:hAnsi="Times New Roman" w:cs="Times New Roman"/>
          <w:color w:val="000000"/>
        </w:rPr>
      </w:pPr>
      <w:r w:rsidRPr="00AD70C8">
        <w:rPr>
          <w:rFonts w:ascii="Times New Roman" w:hAnsi="Times New Roman" w:cs="Times New Roman"/>
          <w:b/>
          <w:color w:val="000000"/>
        </w:rPr>
        <w:t xml:space="preserve">VISTO </w:t>
      </w:r>
      <w:r w:rsidRPr="00974B50">
        <w:rPr>
          <w:rFonts w:ascii="Times New Roman" w:hAnsi="Times New Roman" w:cs="Times New Roman"/>
          <w:color w:val="000000"/>
        </w:rPr>
        <w:t>il Decreto-Legge 9 febbraio 2012 n.</w:t>
      </w:r>
      <w:r w:rsidR="004525CB">
        <w:rPr>
          <w:rFonts w:ascii="Times New Roman" w:hAnsi="Times New Roman" w:cs="Times New Roman"/>
          <w:color w:val="000000"/>
        </w:rPr>
        <w:t xml:space="preserve"> </w:t>
      </w:r>
      <w:r w:rsidRPr="00974B50">
        <w:rPr>
          <w:rFonts w:ascii="Times New Roman" w:hAnsi="Times New Roman" w:cs="Times New Roman"/>
          <w:color w:val="000000"/>
        </w:rPr>
        <w:t xml:space="preserve">5 convertito con modificazioni dalle Legge 4 aprile 2012, n. 35, art. 51 che definisce il Potenziamento del </w:t>
      </w:r>
      <w:r w:rsidR="00AD70C8">
        <w:rPr>
          <w:rFonts w:ascii="Times New Roman" w:hAnsi="Times New Roman" w:cs="Times New Roman"/>
          <w:color w:val="000000"/>
        </w:rPr>
        <w:t>Sistema Nazionale di V</w:t>
      </w:r>
      <w:r w:rsidRPr="00974B50">
        <w:rPr>
          <w:rFonts w:ascii="Times New Roman" w:hAnsi="Times New Roman" w:cs="Times New Roman"/>
          <w:color w:val="000000"/>
        </w:rPr>
        <w:t xml:space="preserve">alutazione; </w:t>
      </w:r>
    </w:p>
    <w:p w:rsidR="00974B50" w:rsidRPr="00974B50" w:rsidRDefault="00974B50" w:rsidP="00AD70C8">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VISTO </w:t>
      </w:r>
      <w:r w:rsidRPr="00974B50">
        <w:rPr>
          <w:rFonts w:ascii="Times New Roman" w:hAnsi="Times New Roman" w:cs="Times New Roman"/>
          <w:color w:val="000000"/>
        </w:rPr>
        <w:t>il D.P.R. 80 del 28/03/2013 che istituisce il Regolamento sul</w:t>
      </w:r>
      <w:r w:rsidR="00AD70C8">
        <w:rPr>
          <w:rFonts w:ascii="Times New Roman" w:hAnsi="Times New Roman" w:cs="Times New Roman"/>
          <w:color w:val="000000"/>
        </w:rPr>
        <w:t xml:space="preserve"> S</w:t>
      </w:r>
      <w:r w:rsidRPr="00974B50">
        <w:rPr>
          <w:rFonts w:ascii="Times New Roman" w:hAnsi="Times New Roman" w:cs="Times New Roman"/>
          <w:color w:val="000000"/>
        </w:rPr>
        <w:t xml:space="preserve">istema </w:t>
      </w:r>
      <w:r w:rsidR="00AD70C8">
        <w:rPr>
          <w:rFonts w:ascii="Times New Roman" w:hAnsi="Times New Roman" w:cs="Times New Roman"/>
          <w:color w:val="000000"/>
        </w:rPr>
        <w:t>Nazionale di V</w:t>
      </w:r>
      <w:r w:rsidRPr="00974B50">
        <w:rPr>
          <w:rFonts w:ascii="Times New Roman" w:hAnsi="Times New Roman" w:cs="Times New Roman"/>
          <w:color w:val="000000"/>
        </w:rPr>
        <w:t xml:space="preserve">alutazione in materia di istruzione e formazione; </w:t>
      </w:r>
    </w:p>
    <w:p w:rsidR="00974B50" w:rsidRDefault="00974B50" w:rsidP="00AD70C8">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VISTA </w:t>
      </w:r>
      <w:r w:rsidRPr="00974B50">
        <w:rPr>
          <w:rFonts w:ascii="Times New Roman" w:hAnsi="Times New Roman" w:cs="Times New Roman"/>
          <w:color w:val="000000"/>
        </w:rPr>
        <w:t xml:space="preserve">la direttiva ministeriale n. 11 del 18 settembre 2014; </w:t>
      </w:r>
    </w:p>
    <w:p w:rsidR="00DD305C" w:rsidRPr="00DD305C" w:rsidRDefault="00DD305C" w:rsidP="00DD305C">
      <w:pPr>
        <w:pStyle w:val="Default"/>
        <w:jc w:val="both"/>
        <w:rPr>
          <w:rFonts w:ascii="Verdana" w:hAnsi="Verdana" w:cs="Verdana"/>
          <w:sz w:val="22"/>
          <w:szCs w:val="22"/>
        </w:rPr>
      </w:pPr>
      <w:r w:rsidRPr="00DD305C">
        <w:rPr>
          <w:rFonts w:ascii="Times New Roman" w:hAnsi="Times New Roman" w:cs="Times New Roman"/>
          <w:b/>
          <w:bCs/>
          <w:sz w:val="22"/>
          <w:szCs w:val="22"/>
        </w:rPr>
        <w:t>CONSIDERATA</w:t>
      </w:r>
      <w:r>
        <w:rPr>
          <w:rFonts w:ascii="Times New Roman" w:hAnsi="Times New Roman" w:cs="Times New Roman"/>
        </w:rPr>
        <w:t xml:space="preserve"> </w:t>
      </w:r>
      <w:r>
        <w:rPr>
          <w:rFonts w:ascii="Times New Roman" w:hAnsi="Times New Roman" w:cs="Times New Roman"/>
          <w:sz w:val="22"/>
          <w:szCs w:val="22"/>
        </w:rPr>
        <w:t>la</w:t>
      </w:r>
      <w:r w:rsidRPr="00DD305C">
        <w:rPr>
          <w:rFonts w:ascii="Times New Roman" w:hAnsi="Times New Roman" w:cs="Times New Roman"/>
          <w:sz w:val="22"/>
          <w:szCs w:val="22"/>
        </w:rPr>
        <w:t xml:space="preserve"> necessità di inviare osservatori esterni presso il campione di classi, individuato in ciascuno dei livelli sottoposto a rilevazione, a garanzia della corretta applicazione del protocollo di somministrazione delle prove;</w:t>
      </w:r>
      <w:r w:rsidRPr="00DD305C">
        <w:rPr>
          <w:rFonts w:ascii="Verdana" w:hAnsi="Verdana" w:cs="Verdana"/>
          <w:sz w:val="22"/>
          <w:szCs w:val="22"/>
        </w:rPr>
        <w:t xml:space="preserve"> </w:t>
      </w:r>
    </w:p>
    <w:p w:rsidR="005C2C6B" w:rsidRDefault="00974B50" w:rsidP="00AD70C8">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VISTA </w:t>
      </w:r>
      <w:r w:rsidR="00DD7561">
        <w:rPr>
          <w:rFonts w:ascii="Times New Roman" w:hAnsi="Times New Roman" w:cs="Times New Roman"/>
          <w:color w:val="000000"/>
        </w:rPr>
        <w:t>la N</w:t>
      </w:r>
      <w:r w:rsidR="005C2C6B">
        <w:rPr>
          <w:rFonts w:ascii="Times New Roman" w:hAnsi="Times New Roman" w:cs="Times New Roman"/>
          <w:color w:val="000000"/>
        </w:rPr>
        <w:t xml:space="preserve">ota </w:t>
      </w:r>
      <w:proofErr w:type="spellStart"/>
      <w:r w:rsidR="005C2C6B">
        <w:rPr>
          <w:rFonts w:ascii="Times New Roman" w:hAnsi="Times New Roman" w:cs="Times New Roman"/>
          <w:color w:val="000000"/>
        </w:rPr>
        <w:t>prot</w:t>
      </w:r>
      <w:proofErr w:type="spellEnd"/>
      <w:r w:rsidR="005C2C6B">
        <w:rPr>
          <w:rFonts w:ascii="Times New Roman" w:hAnsi="Times New Roman" w:cs="Times New Roman"/>
          <w:color w:val="000000"/>
        </w:rPr>
        <w:t>. 7884 del 08/</w:t>
      </w:r>
      <w:r w:rsidRPr="00974B50">
        <w:rPr>
          <w:rFonts w:ascii="Times New Roman" w:hAnsi="Times New Roman" w:cs="Times New Roman"/>
          <w:color w:val="000000"/>
        </w:rPr>
        <w:t>1</w:t>
      </w:r>
      <w:r w:rsidR="005C2C6B">
        <w:rPr>
          <w:rFonts w:ascii="Times New Roman" w:hAnsi="Times New Roman" w:cs="Times New Roman"/>
          <w:color w:val="000000"/>
        </w:rPr>
        <w:t>0</w:t>
      </w:r>
      <w:r w:rsidR="00DD305C">
        <w:rPr>
          <w:rFonts w:ascii="Times New Roman" w:hAnsi="Times New Roman" w:cs="Times New Roman"/>
          <w:color w:val="000000"/>
        </w:rPr>
        <w:t>/2015 con la quale</w:t>
      </w:r>
      <w:r w:rsidRPr="00974B50">
        <w:rPr>
          <w:rFonts w:ascii="Times New Roman" w:hAnsi="Times New Roman" w:cs="Times New Roman"/>
          <w:color w:val="000000"/>
        </w:rPr>
        <w:t xml:space="preserve"> l’INVALSI comunica </w:t>
      </w:r>
      <w:r w:rsidR="005C2C6B">
        <w:rPr>
          <w:rFonts w:ascii="Times New Roman" w:hAnsi="Times New Roman" w:cs="Times New Roman"/>
          <w:color w:val="000000"/>
        </w:rPr>
        <w:t xml:space="preserve">i livelli scolastici coinvolti e </w:t>
      </w:r>
      <w:r w:rsidRPr="00974B50">
        <w:rPr>
          <w:rFonts w:ascii="Times New Roman" w:hAnsi="Times New Roman" w:cs="Times New Roman"/>
          <w:color w:val="000000"/>
        </w:rPr>
        <w:t xml:space="preserve">le </w:t>
      </w:r>
      <w:r w:rsidR="005C2C6B">
        <w:rPr>
          <w:rFonts w:ascii="Times New Roman" w:hAnsi="Times New Roman" w:cs="Times New Roman"/>
          <w:color w:val="000000"/>
        </w:rPr>
        <w:t>date delle</w:t>
      </w:r>
      <w:r w:rsidRPr="00974B50">
        <w:rPr>
          <w:rFonts w:ascii="Times New Roman" w:hAnsi="Times New Roman" w:cs="Times New Roman"/>
          <w:color w:val="000000"/>
        </w:rPr>
        <w:t xml:space="preserve"> rilevazion</w:t>
      </w:r>
      <w:r w:rsidR="005C2C6B">
        <w:rPr>
          <w:rFonts w:ascii="Times New Roman" w:hAnsi="Times New Roman" w:cs="Times New Roman"/>
          <w:color w:val="000000"/>
        </w:rPr>
        <w:t>i</w:t>
      </w:r>
      <w:r w:rsidRPr="00974B50">
        <w:rPr>
          <w:rFonts w:ascii="Times New Roman" w:hAnsi="Times New Roman" w:cs="Times New Roman"/>
          <w:color w:val="000000"/>
        </w:rPr>
        <w:t xml:space="preserve"> degli apprendimenti nell’an</w:t>
      </w:r>
      <w:r w:rsidR="005C2C6B">
        <w:rPr>
          <w:rFonts w:ascii="Times New Roman" w:hAnsi="Times New Roman" w:cs="Times New Roman"/>
          <w:color w:val="000000"/>
        </w:rPr>
        <w:t>no scolastico 2015/2016</w:t>
      </w:r>
      <w:r w:rsidR="00A37CFF">
        <w:rPr>
          <w:rFonts w:ascii="Times New Roman" w:hAnsi="Times New Roman" w:cs="Times New Roman"/>
          <w:color w:val="000000"/>
        </w:rPr>
        <w:t>;</w:t>
      </w:r>
    </w:p>
    <w:p w:rsidR="00DD7561" w:rsidRPr="00DD7561" w:rsidRDefault="00DD7561" w:rsidP="00DD7561">
      <w:pPr>
        <w:pStyle w:val="Default"/>
        <w:jc w:val="both"/>
        <w:rPr>
          <w:rFonts w:ascii="Verdana" w:hAnsi="Verdana" w:cs="Verdana"/>
          <w:sz w:val="22"/>
          <w:szCs w:val="22"/>
        </w:rPr>
      </w:pPr>
      <w:r w:rsidRPr="00DD7561">
        <w:rPr>
          <w:rFonts w:ascii="Times New Roman" w:hAnsi="Times New Roman" w:cs="Times New Roman"/>
          <w:b/>
          <w:bCs/>
          <w:sz w:val="22"/>
          <w:szCs w:val="22"/>
        </w:rPr>
        <w:t xml:space="preserve">VISTA </w:t>
      </w:r>
      <w:r>
        <w:rPr>
          <w:rFonts w:ascii="Times New Roman" w:hAnsi="Times New Roman" w:cs="Times New Roman"/>
          <w:sz w:val="22"/>
          <w:szCs w:val="22"/>
        </w:rPr>
        <w:t>la N</w:t>
      </w:r>
      <w:r w:rsidRPr="00DD7561">
        <w:rPr>
          <w:rFonts w:ascii="Times New Roman" w:hAnsi="Times New Roman" w:cs="Times New Roman"/>
          <w:sz w:val="22"/>
          <w:szCs w:val="22"/>
        </w:rPr>
        <w:t xml:space="preserve">ota </w:t>
      </w:r>
      <w:proofErr w:type="spellStart"/>
      <w:r w:rsidRPr="00DD7561">
        <w:rPr>
          <w:rFonts w:ascii="Times New Roman" w:hAnsi="Times New Roman" w:cs="Times New Roman"/>
          <w:sz w:val="22"/>
          <w:szCs w:val="22"/>
        </w:rPr>
        <w:t>prot</w:t>
      </w:r>
      <w:proofErr w:type="spellEnd"/>
      <w:r w:rsidRPr="00DD7561">
        <w:rPr>
          <w:rFonts w:ascii="Times New Roman" w:hAnsi="Times New Roman" w:cs="Times New Roman"/>
          <w:sz w:val="22"/>
          <w:szCs w:val="22"/>
        </w:rPr>
        <w:t>. n. 10517 del 30 dicembre 2015, con la quale l’INVALSI ha comunicato di doversi avvalere della collaborazione degli Uffici Scolastici Regionali, nelle procedure di selezione degli osservatori e nella individuazione delle scuole polo;</w:t>
      </w:r>
      <w:r w:rsidRPr="00DD7561">
        <w:rPr>
          <w:rFonts w:ascii="Verdana" w:hAnsi="Verdana" w:cs="Verdana"/>
          <w:sz w:val="22"/>
          <w:szCs w:val="22"/>
        </w:rPr>
        <w:t xml:space="preserve"> </w:t>
      </w:r>
    </w:p>
    <w:p w:rsidR="00DD7561" w:rsidRDefault="00DD7561" w:rsidP="00DD7561">
      <w:pPr>
        <w:pStyle w:val="Default"/>
        <w:jc w:val="both"/>
        <w:rPr>
          <w:rFonts w:ascii="Times New Roman" w:hAnsi="Times New Roman" w:cs="Times New Roman"/>
        </w:rPr>
      </w:pPr>
      <w:r w:rsidRPr="00DD7561">
        <w:rPr>
          <w:rFonts w:ascii="Times New Roman" w:hAnsi="Times New Roman" w:cs="Times New Roman"/>
          <w:b/>
          <w:bCs/>
          <w:sz w:val="22"/>
          <w:szCs w:val="22"/>
        </w:rPr>
        <w:t xml:space="preserve">VISTI </w:t>
      </w:r>
      <w:r>
        <w:rPr>
          <w:rFonts w:ascii="Times New Roman" w:hAnsi="Times New Roman" w:cs="Times New Roman"/>
          <w:sz w:val="22"/>
          <w:szCs w:val="22"/>
        </w:rPr>
        <w:t>l’allegato 2 alla N</w:t>
      </w:r>
      <w:r w:rsidRPr="00DD7561">
        <w:rPr>
          <w:rFonts w:ascii="Times New Roman" w:hAnsi="Times New Roman" w:cs="Times New Roman"/>
          <w:sz w:val="22"/>
          <w:szCs w:val="22"/>
        </w:rPr>
        <w:t xml:space="preserve">ota </w:t>
      </w:r>
      <w:proofErr w:type="spellStart"/>
      <w:r w:rsidRPr="00DD7561">
        <w:rPr>
          <w:rFonts w:ascii="Times New Roman" w:hAnsi="Times New Roman" w:cs="Times New Roman"/>
          <w:sz w:val="22"/>
          <w:szCs w:val="22"/>
        </w:rPr>
        <w:t>prot</w:t>
      </w:r>
      <w:proofErr w:type="spellEnd"/>
      <w:r w:rsidRPr="00DD7561">
        <w:rPr>
          <w:rFonts w:ascii="Times New Roman" w:hAnsi="Times New Roman" w:cs="Times New Roman"/>
          <w:sz w:val="22"/>
          <w:szCs w:val="22"/>
        </w:rPr>
        <w:t xml:space="preserve">. n. 10517 del 30 dicembre 2015, nel quale vengono definiti: il profilo dell’osservatore, le azioni e le funzioni specifiche che andrà a svolgere e i criteri che ne regoleranno la selezione; </w:t>
      </w:r>
      <w:r>
        <w:rPr>
          <w:rFonts w:ascii="Times New Roman" w:hAnsi="Times New Roman" w:cs="Times New Roman"/>
          <w:sz w:val="22"/>
          <w:szCs w:val="22"/>
        </w:rPr>
        <w:t xml:space="preserve">nonché </w:t>
      </w:r>
      <w:r w:rsidRPr="00DD7561">
        <w:rPr>
          <w:rFonts w:ascii="Times New Roman" w:hAnsi="Times New Roman" w:cs="Times New Roman"/>
        </w:rPr>
        <w:t xml:space="preserve">l’allegato 3 - modello di domanda di ammissione alla procedura selettiva; </w:t>
      </w:r>
    </w:p>
    <w:p w:rsidR="00E9589F" w:rsidRPr="00DD305C" w:rsidRDefault="00E9589F" w:rsidP="00E9589F">
      <w:pPr>
        <w:pStyle w:val="Default"/>
        <w:jc w:val="both"/>
        <w:rPr>
          <w:rFonts w:ascii="Verdana" w:hAnsi="Verdana" w:cs="Verdana"/>
          <w:sz w:val="22"/>
          <w:szCs w:val="22"/>
        </w:rPr>
      </w:pPr>
      <w:r>
        <w:rPr>
          <w:rFonts w:ascii="Times New Roman" w:hAnsi="Times New Roman" w:cs="Times New Roman"/>
          <w:b/>
          <w:bCs/>
          <w:sz w:val="22"/>
          <w:szCs w:val="22"/>
        </w:rPr>
        <w:t>CONSIDERATO</w:t>
      </w:r>
      <w:r w:rsidRPr="00DD305C">
        <w:rPr>
          <w:rFonts w:ascii="Times New Roman" w:hAnsi="Times New Roman" w:cs="Times New Roman"/>
          <w:sz w:val="22"/>
          <w:szCs w:val="22"/>
        </w:rPr>
        <w:t xml:space="preserve"> </w:t>
      </w:r>
      <w:r>
        <w:rPr>
          <w:rFonts w:ascii="Times New Roman" w:hAnsi="Times New Roman" w:cs="Times New Roman"/>
          <w:sz w:val="22"/>
          <w:szCs w:val="22"/>
        </w:rPr>
        <w:t xml:space="preserve">che per </w:t>
      </w:r>
      <w:proofErr w:type="spellStart"/>
      <w:r>
        <w:rPr>
          <w:rFonts w:ascii="Times New Roman" w:hAnsi="Times New Roman" w:cs="Times New Roman"/>
          <w:sz w:val="22"/>
          <w:szCs w:val="22"/>
        </w:rPr>
        <w:t>l’a.s.</w:t>
      </w:r>
      <w:proofErr w:type="spellEnd"/>
      <w:r>
        <w:rPr>
          <w:rFonts w:ascii="Times New Roman" w:hAnsi="Times New Roman" w:cs="Times New Roman"/>
          <w:sz w:val="22"/>
          <w:szCs w:val="22"/>
        </w:rPr>
        <w:t xml:space="preserve"> 2015/16 il numero delle classi campione da osservare per la regione Puglia è stato da INVALSI così determinato: </w:t>
      </w:r>
      <w:r w:rsidRPr="00E9589F">
        <w:rPr>
          <w:rFonts w:ascii="Times New Roman" w:hAnsi="Times New Roman" w:cs="Times New Roman"/>
          <w:b/>
          <w:sz w:val="22"/>
          <w:szCs w:val="22"/>
        </w:rPr>
        <w:t>n.</w:t>
      </w:r>
      <w:r w:rsidR="00477A1A">
        <w:rPr>
          <w:rFonts w:ascii="Times New Roman" w:hAnsi="Times New Roman" w:cs="Times New Roman"/>
          <w:b/>
          <w:sz w:val="22"/>
          <w:szCs w:val="22"/>
        </w:rPr>
        <w:t xml:space="preserve"> 360 classi in Totale</w:t>
      </w:r>
      <w:r w:rsidR="00D8198E">
        <w:rPr>
          <w:rFonts w:ascii="Times New Roman" w:hAnsi="Times New Roman" w:cs="Times New Roman"/>
          <w:b/>
          <w:sz w:val="22"/>
          <w:szCs w:val="22"/>
        </w:rPr>
        <w:t>, di cui n. 152</w:t>
      </w:r>
      <w:r>
        <w:rPr>
          <w:rFonts w:ascii="Times New Roman" w:hAnsi="Times New Roman" w:cs="Times New Roman"/>
          <w:sz w:val="22"/>
          <w:szCs w:val="22"/>
        </w:rPr>
        <w:t xml:space="preserve"> per la II classe sec</w:t>
      </w:r>
      <w:r w:rsidR="00B54960">
        <w:rPr>
          <w:rFonts w:ascii="Times New Roman" w:hAnsi="Times New Roman" w:cs="Times New Roman"/>
          <w:sz w:val="22"/>
          <w:szCs w:val="22"/>
        </w:rPr>
        <w:t>ondaria</w:t>
      </w:r>
      <w:r>
        <w:rPr>
          <w:rFonts w:ascii="Times New Roman" w:hAnsi="Times New Roman" w:cs="Times New Roman"/>
          <w:sz w:val="22"/>
          <w:szCs w:val="22"/>
        </w:rPr>
        <w:t xml:space="preserve"> di secondo grado, </w:t>
      </w:r>
      <w:r w:rsidRPr="00E9589F">
        <w:rPr>
          <w:rFonts w:ascii="Times New Roman" w:hAnsi="Times New Roman" w:cs="Times New Roman"/>
          <w:b/>
          <w:sz w:val="22"/>
          <w:szCs w:val="22"/>
        </w:rPr>
        <w:t xml:space="preserve">n. </w:t>
      </w:r>
      <w:r w:rsidR="00D8198E">
        <w:rPr>
          <w:rFonts w:ascii="Times New Roman" w:hAnsi="Times New Roman" w:cs="Times New Roman"/>
          <w:b/>
          <w:sz w:val="22"/>
          <w:szCs w:val="22"/>
        </w:rPr>
        <w:t>104</w:t>
      </w:r>
      <w:r>
        <w:rPr>
          <w:rFonts w:ascii="Times New Roman" w:hAnsi="Times New Roman" w:cs="Times New Roman"/>
          <w:sz w:val="22"/>
          <w:szCs w:val="22"/>
        </w:rPr>
        <w:t xml:space="preserve"> per la classe V scuola primaria e </w:t>
      </w:r>
      <w:r w:rsidRPr="00E9589F">
        <w:rPr>
          <w:rFonts w:ascii="Times New Roman" w:hAnsi="Times New Roman" w:cs="Times New Roman"/>
          <w:b/>
          <w:sz w:val="22"/>
          <w:szCs w:val="22"/>
        </w:rPr>
        <w:t xml:space="preserve">n. </w:t>
      </w:r>
      <w:r w:rsidR="00D8198E">
        <w:rPr>
          <w:rFonts w:ascii="Times New Roman" w:hAnsi="Times New Roman" w:cs="Times New Roman"/>
          <w:b/>
          <w:sz w:val="22"/>
          <w:szCs w:val="22"/>
        </w:rPr>
        <w:t>104</w:t>
      </w:r>
      <w:r>
        <w:rPr>
          <w:rFonts w:ascii="Times New Roman" w:hAnsi="Times New Roman" w:cs="Times New Roman"/>
          <w:sz w:val="22"/>
          <w:szCs w:val="22"/>
        </w:rPr>
        <w:t xml:space="preserve"> per la classe II scuola primaria</w:t>
      </w:r>
      <w:r w:rsidRPr="00DD305C">
        <w:rPr>
          <w:rFonts w:ascii="Times New Roman" w:hAnsi="Times New Roman" w:cs="Times New Roman"/>
          <w:sz w:val="22"/>
          <w:szCs w:val="22"/>
        </w:rPr>
        <w:t>;</w:t>
      </w:r>
      <w:r w:rsidRPr="00DD305C">
        <w:rPr>
          <w:rFonts w:ascii="Verdana" w:hAnsi="Verdana" w:cs="Verdana"/>
          <w:sz w:val="22"/>
          <w:szCs w:val="22"/>
        </w:rPr>
        <w:t xml:space="preserve"> </w:t>
      </w:r>
    </w:p>
    <w:p w:rsidR="00AD70C8" w:rsidRPr="00AD70C8" w:rsidRDefault="00AD70C8" w:rsidP="00AD70C8">
      <w:pPr>
        <w:autoSpaceDE w:val="0"/>
        <w:autoSpaceDN w:val="0"/>
        <w:adjustRightInd w:val="0"/>
        <w:spacing w:after="0" w:line="240" w:lineRule="auto"/>
        <w:jc w:val="both"/>
        <w:rPr>
          <w:rFonts w:ascii="Times New Roman" w:hAnsi="Times New Roman" w:cs="Times New Roman"/>
          <w:color w:val="000000"/>
          <w:sz w:val="20"/>
        </w:rPr>
      </w:pPr>
    </w:p>
    <w:p w:rsidR="00974B50" w:rsidRDefault="00974B50" w:rsidP="00AD70C8">
      <w:pPr>
        <w:autoSpaceDE w:val="0"/>
        <w:autoSpaceDN w:val="0"/>
        <w:adjustRightInd w:val="0"/>
        <w:spacing w:after="0" w:line="240" w:lineRule="auto"/>
        <w:jc w:val="center"/>
        <w:rPr>
          <w:rFonts w:ascii="Times New Roman" w:hAnsi="Times New Roman" w:cs="Times New Roman"/>
          <w:b/>
          <w:bCs/>
          <w:color w:val="000000"/>
        </w:rPr>
      </w:pPr>
      <w:r w:rsidRPr="00974B50">
        <w:rPr>
          <w:rFonts w:ascii="Times New Roman" w:hAnsi="Times New Roman" w:cs="Times New Roman"/>
          <w:b/>
          <w:bCs/>
          <w:color w:val="000000"/>
        </w:rPr>
        <w:t>DECRETA</w:t>
      </w:r>
    </w:p>
    <w:p w:rsidR="00AD70C8" w:rsidRPr="00AD70C8" w:rsidRDefault="00AD70C8" w:rsidP="00AD70C8">
      <w:pPr>
        <w:autoSpaceDE w:val="0"/>
        <w:autoSpaceDN w:val="0"/>
        <w:adjustRightInd w:val="0"/>
        <w:spacing w:after="0" w:line="240" w:lineRule="auto"/>
        <w:jc w:val="center"/>
        <w:rPr>
          <w:rFonts w:ascii="Times New Roman" w:hAnsi="Times New Roman" w:cs="Times New Roman"/>
          <w:color w:val="000000"/>
          <w:sz w:val="20"/>
        </w:rPr>
      </w:pP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lastRenderedPageBreak/>
        <w:t xml:space="preserve">Art. 1 </w:t>
      </w:r>
      <w:r w:rsidR="00301B82">
        <w:rPr>
          <w:rFonts w:ascii="Times New Roman" w:hAnsi="Times New Roman" w:cs="Times New Roman"/>
          <w:b/>
          <w:bCs/>
          <w:color w:val="000000"/>
        </w:rPr>
        <w:t>–</w:t>
      </w:r>
      <w:r w:rsidRPr="00974B50">
        <w:rPr>
          <w:rFonts w:ascii="Times New Roman" w:hAnsi="Times New Roman" w:cs="Times New Roman"/>
          <w:b/>
          <w:bCs/>
          <w:color w:val="000000"/>
        </w:rPr>
        <w:t xml:space="preserve"> </w:t>
      </w:r>
      <w:r w:rsidR="00301B82">
        <w:rPr>
          <w:rFonts w:ascii="Times New Roman" w:hAnsi="Times New Roman" w:cs="Times New Roman"/>
          <w:b/>
          <w:bCs/>
          <w:color w:val="000000"/>
        </w:rPr>
        <w:t>PROCEDURA SELETTIVA</w:t>
      </w:r>
      <w:r w:rsidRPr="00974B50">
        <w:rPr>
          <w:rFonts w:ascii="Times New Roman" w:hAnsi="Times New Roman" w:cs="Times New Roman"/>
          <w:b/>
          <w:bCs/>
          <w:color w:val="000000"/>
        </w:rPr>
        <w:t xml:space="preserv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E’ indetta una procedura </w:t>
      </w:r>
      <w:r w:rsidR="00301B82">
        <w:rPr>
          <w:rFonts w:ascii="Times New Roman" w:hAnsi="Times New Roman" w:cs="Times New Roman"/>
          <w:color w:val="000000"/>
        </w:rPr>
        <w:t xml:space="preserve">selettiva, su base regionale, </w:t>
      </w:r>
      <w:r w:rsidRPr="00974B50">
        <w:rPr>
          <w:rFonts w:ascii="Times New Roman" w:hAnsi="Times New Roman" w:cs="Times New Roman"/>
          <w:color w:val="000000"/>
        </w:rPr>
        <w:t xml:space="preserve">finalizzata al conferimento di incarichi di prestazione di lavoro autonomo occasionale ad esperti, per lo svolgimento delle attività di </w:t>
      </w:r>
      <w:r w:rsidR="00166ED6">
        <w:rPr>
          <w:rFonts w:ascii="Times New Roman" w:hAnsi="Times New Roman" w:cs="Times New Roman"/>
          <w:b/>
          <w:bCs/>
          <w:color w:val="000000"/>
        </w:rPr>
        <w:t>O</w:t>
      </w:r>
      <w:r w:rsidRPr="00974B50">
        <w:rPr>
          <w:rFonts w:ascii="Times New Roman" w:hAnsi="Times New Roman" w:cs="Times New Roman"/>
          <w:b/>
          <w:bCs/>
          <w:color w:val="000000"/>
        </w:rPr>
        <w:t xml:space="preserve">sservatore esterno </w:t>
      </w:r>
      <w:r w:rsidRPr="00974B50">
        <w:rPr>
          <w:rFonts w:ascii="Times New Roman" w:hAnsi="Times New Roman" w:cs="Times New Roman"/>
          <w:color w:val="000000"/>
        </w:rPr>
        <w:t>connesse alla somministrazione</w:t>
      </w:r>
      <w:r w:rsidR="00301B82">
        <w:rPr>
          <w:rFonts w:ascii="Times New Roman" w:hAnsi="Times New Roman" w:cs="Times New Roman"/>
          <w:color w:val="000000"/>
        </w:rPr>
        <w:t xml:space="preserve"> in Puglia</w:t>
      </w:r>
      <w:r w:rsidRPr="00974B50">
        <w:rPr>
          <w:rFonts w:ascii="Times New Roman" w:hAnsi="Times New Roman" w:cs="Times New Roman"/>
          <w:color w:val="000000"/>
        </w:rPr>
        <w:t xml:space="preserve"> delle prove</w:t>
      </w:r>
      <w:r w:rsidR="00583B10">
        <w:rPr>
          <w:rFonts w:ascii="Times New Roman" w:hAnsi="Times New Roman" w:cs="Times New Roman"/>
          <w:color w:val="000000"/>
        </w:rPr>
        <w:t xml:space="preserve"> di</w:t>
      </w:r>
      <w:r w:rsidR="00301B82">
        <w:rPr>
          <w:rFonts w:ascii="Times New Roman" w:hAnsi="Times New Roman" w:cs="Times New Roman"/>
          <w:color w:val="000000"/>
        </w:rPr>
        <w:t xml:space="preserve"> rilevazioni </w:t>
      </w:r>
      <w:r w:rsidRPr="00974B50">
        <w:rPr>
          <w:rFonts w:ascii="Times New Roman" w:hAnsi="Times New Roman" w:cs="Times New Roman"/>
          <w:color w:val="000000"/>
        </w:rPr>
        <w:t>del Servizio</w:t>
      </w:r>
      <w:r w:rsidR="00301B82">
        <w:rPr>
          <w:rFonts w:ascii="Times New Roman" w:hAnsi="Times New Roman" w:cs="Times New Roman"/>
          <w:color w:val="000000"/>
        </w:rPr>
        <w:t xml:space="preserve"> N</w:t>
      </w:r>
      <w:r w:rsidRPr="00974B50">
        <w:rPr>
          <w:rFonts w:ascii="Times New Roman" w:hAnsi="Times New Roman" w:cs="Times New Roman"/>
          <w:color w:val="000000"/>
        </w:rPr>
        <w:t>azionale di Valu</w:t>
      </w:r>
      <w:r w:rsidR="00206551">
        <w:rPr>
          <w:rFonts w:ascii="Times New Roman" w:hAnsi="Times New Roman" w:cs="Times New Roman"/>
          <w:color w:val="000000"/>
        </w:rPr>
        <w:t xml:space="preserve">tazione </w:t>
      </w:r>
      <w:r w:rsidR="00301B82">
        <w:rPr>
          <w:rFonts w:ascii="Times New Roman" w:hAnsi="Times New Roman" w:cs="Times New Roman"/>
          <w:color w:val="000000"/>
        </w:rPr>
        <w:t xml:space="preserve"> relative </w:t>
      </w:r>
      <w:proofErr w:type="spellStart"/>
      <w:r w:rsidR="00301B82">
        <w:rPr>
          <w:rFonts w:ascii="Times New Roman" w:hAnsi="Times New Roman" w:cs="Times New Roman"/>
          <w:color w:val="000000"/>
        </w:rPr>
        <w:t>all’a.s.</w:t>
      </w:r>
      <w:proofErr w:type="spellEnd"/>
      <w:r w:rsidR="00206551">
        <w:rPr>
          <w:rFonts w:ascii="Times New Roman" w:hAnsi="Times New Roman" w:cs="Times New Roman"/>
          <w:color w:val="000000"/>
        </w:rPr>
        <w:t xml:space="preserve"> 2015</w:t>
      </w:r>
      <w:r w:rsidRPr="00974B50">
        <w:rPr>
          <w:rFonts w:ascii="Times New Roman" w:hAnsi="Times New Roman" w:cs="Times New Roman"/>
          <w:color w:val="000000"/>
        </w:rPr>
        <w:t>/201</w:t>
      </w:r>
      <w:r w:rsidR="00206551">
        <w:rPr>
          <w:rFonts w:ascii="Times New Roman" w:hAnsi="Times New Roman" w:cs="Times New Roman"/>
          <w:color w:val="000000"/>
        </w:rPr>
        <w:t>6</w:t>
      </w:r>
      <w:r w:rsidR="00583B10">
        <w:rPr>
          <w:rFonts w:ascii="Times New Roman" w:hAnsi="Times New Roman" w:cs="Times New Roman"/>
          <w:color w:val="000000"/>
        </w:rPr>
        <w:t>, nelle classi delle scuole primarie (II e V) e secondarie di secondo grado (II)</w:t>
      </w:r>
      <w:r w:rsidRPr="00974B50">
        <w:rPr>
          <w:rFonts w:ascii="Times New Roman" w:hAnsi="Times New Roman" w:cs="Times New Roman"/>
          <w:color w:val="000000"/>
        </w:rPr>
        <w:t xml:space="preserv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Art. 2 – DESTINATARI </w:t>
      </w:r>
    </w:p>
    <w:p w:rsidR="00974B50" w:rsidRPr="009B3999" w:rsidRDefault="00974B50" w:rsidP="00096172">
      <w:pPr>
        <w:autoSpaceDE w:val="0"/>
        <w:autoSpaceDN w:val="0"/>
        <w:adjustRightInd w:val="0"/>
        <w:spacing w:after="0" w:line="240" w:lineRule="auto"/>
        <w:jc w:val="both"/>
        <w:rPr>
          <w:rFonts w:ascii="Times New Roman" w:hAnsi="Times New Roman" w:cs="Times New Roman"/>
          <w:b/>
          <w:color w:val="000000"/>
        </w:rPr>
      </w:pPr>
      <w:r w:rsidRPr="00974B50">
        <w:rPr>
          <w:rFonts w:ascii="Times New Roman" w:hAnsi="Times New Roman" w:cs="Times New Roman"/>
          <w:color w:val="000000"/>
        </w:rPr>
        <w:t>La presente procedura selettiva</w:t>
      </w:r>
      <w:r w:rsidR="006A32FA">
        <w:rPr>
          <w:rFonts w:ascii="Times New Roman" w:hAnsi="Times New Roman" w:cs="Times New Roman"/>
          <w:color w:val="000000"/>
        </w:rPr>
        <w:t xml:space="preserve"> è indirizzata a reclutare gli O</w:t>
      </w:r>
      <w:r w:rsidRPr="00974B50">
        <w:rPr>
          <w:rFonts w:ascii="Times New Roman" w:hAnsi="Times New Roman" w:cs="Times New Roman"/>
          <w:color w:val="000000"/>
        </w:rPr>
        <w:t xml:space="preserve">sservatori esterni tra le seguenti </w:t>
      </w:r>
      <w:r w:rsidRPr="009B3999">
        <w:rPr>
          <w:rFonts w:ascii="Times New Roman" w:hAnsi="Times New Roman" w:cs="Times New Roman"/>
          <w:b/>
          <w:color w:val="000000"/>
        </w:rPr>
        <w:t xml:space="preserve">categorie secondo la priorità sotto-elencata: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1. Dirigenti tecnici;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2. Dirigenti scolastici; </w:t>
      </w:r>
    </w:p>
    <w:p w:rsidR="002C1D45"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3. Docenti collaboratori del Dirigente scolastico;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4. Docenti incaricati dello svolgimento di funzioni strumentali, con precedenza per quelli incaricati dello svolgimento di funzioni attinenti alla valutazione degli apprendimenti;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5. Docenti comandati presso gli USR, articolazioni territoriali USR, ANSAS;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6. Docenti Esperti già utilizzati in precedenti rilevazioni o coinvolti, con compiti di formatori o di tutor nei seminari di sensibilizzazione alle indagini OCSE-PISA;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7. Docenti somministratori nelle scuole campionate nell’ambito dell’indagine OCSE-PISA;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8. Docenti somministratori nelle scuole campionate nell’ambito delle indagini IEA-PIRLS, e IEA-TIMSS;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9. Docenti con contratto a tempo indeterminato;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10. Docenti con contratto a tempo determinato;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11. Laureati in possesso di una laurea quadriennale secondo il precedente ordinamento o quinquennale iscritti nelle graduatorie per l’insegnamento provinciali o d’Istituto;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12. Diplomati iscritti nelle graduatorie per l’insegnamento, provinciali o d’Istituto;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Art. 3 </w:t>
      </w:r>
      <w:r w:rsidR="0086753C">
        <w:rPr>
          <w:rFonts w:ascii="Times New Roman" w:hAnsi="Times New Roman" w:cs="Times New Roman"/>
          <w:b/>
          <w:bCs/>
          <w:color w:val="000000"/>
        </w:rPr>
        <w:t>–</w:t>
      </w:r>
      <w:r w:rsidRPr="00974B50">
        <w:rPr>
          <w:rFonts w:ascii="Times New Roman" w:hAnsi="Times New Roman" w:cs="Times New Roman"/>
          <w:b/>
          <w:bCs/>
          <w:color w:val="000000"/>
        </w:rPr>
        <w:t xml:space="preserve"> </w:t>
      </w:r>
      <w:r w:rsidR="0086753C">
        <w:rPr>
          <w:rFonts w:ascii="Times New Roman" w:hAnsi="Times New Roman" w:cs="Times New Roman"/>
          <w:b/>
          <w:bCs/>
          <w:color w:val="000000"/>
        </w:rPr>
        <w:t xml:space="preserve">REQUISITI, </w:t>
      </w:r>
      <w:r w:rsidRPr="00974B50">
        <w:rPr>
          <w:rFonts w:ascii="Times New Roman" w:hAnsi="Times New Roman" w:cs="Times New Roman"/>
          <w:b/>
          <w:bCs/>
          <w:color w:val="000000"/>
        </w:rPr>
        <w:t xml:space="preserve">FUNZIONI E </w:t>
      </w:r>
      <w:r w:rsidR="00DA59CD">
        <w:rPr>
          <w:rFonts w:ascii="Times New Roman" w:hAnsi="Times New Roman" w:cs="Times New Roman"/>
          <w:b/>
          <w:bCs/>
          <w:color w:val="000000"/>
        </w:rPr>
        <w:t>AZIONI SPECIFICHE</w:t>
      </w:r>
      <w:r w:rsidRPr="00974B50">
        <w:rPr>
          <w:rFonts w:ascii="Times New Roman" w:hAnsi="Times New Roman" w:cs="Times New Roman"/>
          <w:b/>
          <w:bCs/>
          <w:color w:val="000000"/>
        </w:rPr>
        <w:t xml:space="preserve"> DELL’OSSERVATORE </w:t>
      </w:r>
    </w:p>
    <w:p w:rsidR="0086753C" w:rsidRPr="0086753C" w:rsidRDefault="0086753C" w:rsidP="00096172">
      <w:pPr>
        <w:autoSpaceDE w:val="0"/>
        <w:autoSpaceDN w:val="0"/>
        <w:adjustRightInd w:val="0"/>
        <w:spacing w:after="0" w:line="240" w:lineRule="auto"/>
        <w:jc w:val="both"/>
        <w:rPr>
          <w:rFonts w:ascii="Times New Roman" w:hAnsi="Times New Roman" w:cs="Times New Roman"/>
          <w:color w:val="000000"/>
        </w:rPr>
      </w:pPr>
      <w:r w:rsidRPr="0086753C">
        <w:rPr>
          <w:rFonts w:ascii="Times New Roman" w:hAnsi="Times New Roman" w:cs="Times New Roman"/>
          <w:color w:val="000000"/>
        </w:rPr>
        <w:t>Possono presentare domanda i soggetti appartenent</w:t>
      </w:r>
      <w:r>
        <w:rPr>
          <w:rFonts w:ascii="Times New Roman" w:hAnsi="Times New Roman" w:cs="Times New Roman"/>
          <w:color w:val="000000"/>
        </w:rPr>
        <w:t xml:space="preserve">i ad una delle </w:t>
      </w:r>
      <w:r w:rsidRPr="0086753C">
        <w:rPr>
          <w:rFonts w:ascii="Times New Roman" w:hAnsi="Times New Roman" w:cs="Times New Roman"/>
          <w:color w:val="000000"/>
        </w:rPr>
        <w:t>categorie</w:t>
      </w:r>
      <w:r>
        <w:rPr>
          <w:rFonts w:ascii="Times New Roman" w:hAnsi="Times New Roman" w:cs="Times New Roman"/>
          <w:color w:val="000000"/>
        </w:rPr>
        <w:t xml:space="preserve"> sopra specificate </w:t>
      </w:r>
      <w:r w:rsidRPr="0086753C">
        <w:rPr>
          <w:rFonts w:ascii="Times New Roman" w:hAnsi="Times New Roman" w:cs="Times New Roman"/>
          <w:color w:val="000000"/>
        </w:rPr>
        <w:t xml:space="preserve">in possesso del </w:t>
      </w:r>
      <w:r w:rsidR="00392588">
        <w:rPr>
          <w:rFonts w:ascii="Times New Roman" w:hAnsi="Times New Roman" w:cs="Times New Roman"/>
          <w:b/>
          <w:color w:val="000000"/>
          <w:sz w:val="24"/>
        </w:rPr>
        <w:t>P</w:t>
      </w:r>
      <w:r w:rsidRPr="0086753C">
        <w:rPr>
          <w:rFonts w:ascii="Times New Roman" w:hAnsi="Times New Roman" w:cs="Times New Roman"/>
          <w:b/>
          <w:color w:val="000000"/>
          <w:sz w:val="24"/>
        </w:rPr>
        <w:t>rofilo</w:t>
      </w:r>
      <w:r w:rsidRPr="0086753C">
        <w:rPr>
          <w:rFonts w:ascii="Times New Roman" w:hAnsi="Times New Roman" w:cs="Times New Roman"/>
          <w:b/>
          <w:color w:val="000000"/>
        </w:rPr>
        <w:t xml:space="preserve"> di seguito delineato:</w:t>
      </w:r>
      <w:r w:rsidRPr="0086753C">
        <w:rPr>
          <w:rFonts w:ascii="Times New Roman" w:hAnsi="Times New Roman" w:cs="Times New Roman"/>
          <w:color w:val="000000"/>
        </w:rPr>
        <w:t xml:space="preserve"> </w:t>
      </w:r>
    </w:p>
    <w:p w:rsidR="0086753C" w:rsidRPr="0086753C" w:rsidRDefault="0086753C" w:rsidP="00096172">
      <w:pPr>
        <w:autoSpaceDE w:val="0"/>
        <w:autoSpaceDN w:val="0"/>
        <w:adjustRightInd w:val="0"/>
        <w:spacing w:after="0" w:line="240" w:lineRule="auto"/>
        <w:jc w:val="both"/>
        <w:rPr>
          <w:rFonts w:ascii="Times New Roman" w:hAnsi="Times New Roman" w:cs="Times New Roman"/>
          <w:color w:val="000000"/>
        </w:rPr>
      </w:pPr>
      <w:r w:rsidRPr="0086753C">
        <w:rPr>
          <w:rFonts w:ascii="Times New Roman" w:hAnsi="Times New Roman" w:cs="Times New Roman"/>
          <w:color w:val="000000"/>
        </w:rPr>
        <w:t>a) caratteristiche personali: autorevolezza, affidabilità, capacità di stabilire relazioni positive, né aggressive, né inibit</w:t>
      </w:r>
      <w:r>
        <w:rPr>
          <w:rFonts w:ascii="Times New Roman" w:hAnsi="Times New Roman" w:cs="Times New Roman"/>
          <w:color w:val="000000"/>
        </w:rPr>
        <w:t>e, con il dirigente scolastico o</w:t>
      </w:r>
      <w:r w:rsidRPr="0086753C">
        <w:rPr>
          <w:rFonts w:ascii="Times New Roman" w:hAnsi="Times New Roman" w:cs="Times New Roman"/>
          <w:color w:val="000000"/>
        </w:rPr>
        <w:t xml:space="preserve"> con il docente; </w:t>
      </w:r>
    </w:p>
    <w:p w:rsidR="0086753C" w:rsidRPr="0086753C" w:rsidRDefault="0086753C" w:rsidP="00096172">
      <w:pPr>
        <w:autoSpaceDE w:val="0"/>
        <w:autoSpaceDN w:val="0"/>
        <w:adjustRightInd w:val="0"/>
        <w:spacing w:after="0" w:line="240" w:lineRule="auto"/>
        <w:jc w:val="both"/>
        <w:rPr>
          <w:rFonts w:ascii="Times New Roman" w:hAnsi="Times New Roman" w:cs="Times New Roman"/>
          <w:color w:val="000000"/>
        </w:rPr>
      </w:pPr>
      <w:r w:rsidRPr="0086753C">
        <w:rPr>
          <w:rFonts w:ascii="Times New Roman" w:hAnsi="Times New Roman" w:cs="Times New Roman"/>
          <w:color w:val="000000"/>
        </w:rPr>
        <w:t xml:space="preserve">b) conoscenze: scopi e finalità della rilevazione, protocollo di somministrazione delle prove; </w:t>
      </w:r>
    </w:p>
    <w:p w:rsidR="0086753C" w:rsidRPr="0086753C" w:rsidRDefault="0086753C" w:rsidP="00096172">
      <w:pPr>
        <w:autoSpaceDE w:val="0"/>
        <w:autoSpaceDN w:val="0"/>
        <w:adjustRightInd w:val="0"/>
        <w:spacing w:after="0" w:line="240" w:lineRule="auto"/>
        <w:jc w:val="both"/>
        <w:rPr>
          <w:rFonts w:ascii="Times New Roman" w:hAnsi="Times New Roman" w:cs="Times New Roman"/>
          <w:color w:val="000000"/>
        </w:rPr>
      </w:pPr>
      <w:r w:rsidRPr="0086753C">
        <w:rPr>
          <w:rFonts w:ascii="Times New Roman" w:hAnsi="Times New Roman" w:cs="Times New Roman"/>
          <w:color w:val="000000"/>
        </w:rPr>
        <w:t xml:space="preserve">c) abilità: </w:t>
      </w:r>
      <w:r>
        <w:rPr>
          <w:rFonts w:ascii="Times New Roman" w:hAnsi="Times New Roman" w:cs="Times New Roman"/>
          <w:color w:val="000000"/>
        </w:rPr>
        <w:t>corretto utilizzo di I</w:t>
      </w:r>
      <w:r w:rsidRPr="0086753C">
        <w:rPr>
          <w:rFonts w:ascii="Times New Roman" w:hAnsi="Times New Roman" w:cs="Times New Roman"/>
          <w:color w:val="000000"/>
        </w:rPr>
        <w:t xml:space="preserve">nternet, della posta elettronica e uso di base del foglio elettronico.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La finalità dell’osservazione esterna risiede principalmente nel controllo preciso e puntuale del pieno rispetto del protocollo di svolgimento e somministrazione delle prove INVALSI, della loro correzione e del relativo tempestivo invio dei dati all’INVALSI mediante caricamento (upload) sul sito dell’INVALSI stesso.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L’osservatore esterno svolgerà la propria attività nelle classi</w:t>
      </w:r>
      <w:r w:rsidR="0086753C">
        <w:rPr>
          <w:rFonts w:ascii="Times New Roman" w:hAnsi="Times New Roman" w:cs="Times New Roman"/>
          <w:color w:val="000000"/>
        </w:rPr>
        <w:t xml:space="preserve"> campione indicate dall’INVALSI svolgendo </w:t>
      </w:r>
      <w:r w:rsidRPr="00974B50">
        <w:rPr>
          <w:rFonts w:ascii="Times New Roman" w:hAnsi="Times New Roman" w:cs="Times New Roman"/>
          <w:color w:val="000000"/>
        </w:rPr>
        <w:t xml:space="preserve">le seguenti </w:t>
      </w:r>
      <w:r w:rsidR="00392588">
        <w:rPr>
          <w:rFonts w:ascii="Times New Roman" w:hAnsi="Times New Roman" w:cs="Times New Roman"/>
          <w:b/>
          <w:bCs/>
          <w:color w:val="000000"/>
          <w:sz w:val="24"/>
        </w:rPr>
        <w:t>F</w:t>
      </w:r>
      <w:r w:rsidRPr="00392588">
        <w:rPr>
          <w:rFonts w:ascii="Times New Roman" w:hAnsi="Times New Roman" w:cs="Times New Roman"/>
          <w:b/>
          <w:bCs/>
          <w:color w:val="000000"/>
          <w:sz w:val="24"/>
        </w:rPr>
        <w:t>unzioni</w:t>
      </w:r>
      <w:r w:rsidRPr="00392588">
        <w:rPr>
          <w:rFonts w:ascii="Times New Roman" w:hAnsi="Times New Roman" w:cs="Times New Roman"/>
          <w:color w:val="000000"/>
          <w:sz w:val="24"/>
        </w:rPr>
        <w:t xml:space="preserv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a) Garantire la corretta applicazione del protocollo di somministrazione delle prove;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b) Effettuare l’inserimento delle risposte alle prove su apposita maschera elettronica (foglio elettronico) che consegnerà alla segreteria della scuola per il successivo inoltro mediante caricamento sul sito </w:t>
      </w:r>
      <w:r w:rsidR="0086753C">
        <w:rPr>
          <w:rFonts w:ascii="Times New Roman" w:hAnsi="Times New Roman" w:cs="Times New Roman"/>
          <w:color w:val="000000"/>
        </w:rPr>
        <w:t>I</w:t>
      </w:r>
      <w:r w:rsidRPr="00974B50">
        <w:rPr>
          <w:rFonts w:ascii="Times New Roman" w:hAnsi="Times New Roman" w:cs="Times New Roman"/>
          <w:color w:val="000000"/>
        </w:rPr>
        <w:t xml:space="preserve">nternet dell’INVALSI. </w:t>
      </w:r>
    </w:p>
    <w:p w:rsidR="00974B50" w:rsidRPr="00392588" w:rsidRDefault="00DA59CD" w:rsidP="00096172">
      <w:pPr>
        <w:autoSpaceDE w:val="0"/>
        <w:autoSpaceDN w:val="0"/>
        <w:adjustRightInd w:val="0"/>
        <w:spacing w:after="0" w:line="240" w:lineRule="auto"/>
        <w:jc w:val="both"/>
        <w:rPr>
          <w:rFonts w:ascii="Times New Roman" w:hAnsi="Times New Roman" w:cs="Times New Roman"/>
          <w:color w:val="000000"/>
          <w:sz w:val="24"/>
        </w:rPr>
      </w:pPr>
      <w:r w:rsidRPr="00392588">
        <w:rPr>
          <w:rFonts w:ascii="Times New Roman" w:hAnsi="Times New Roman" w:cs="Times New Roman"/>
          <w:b/>
          <w:bCs/>
          <w:color w:val="000000"/>
          <w:sz w:val="24"/>
        </w:rPr>
        <w:t>Azioni specifiche</w:t>
      </w:r>
      <w:r w:rsidR="00974B50" w:rsidRPr="00392588">
        <w:rPr>
          <w:rFonts w:ascii="Times New Roman" w:hAnsi="Times New Roman" w:cs="Times New Roman"/>
          <w:b/>
          <w:bCs/>
          <w:color w:val="000000"/>
          <w:sz w:val="24"/>
        </w:rPr>
        <w:t xml:space="preserve"> </w:t>
      </w:r>
      <w:r w:rsidR="00974B50" w:rsidRPr="00392588">
        <w:rPr>
          <w:rFonts w:ascii="Times New Roman" w:hAnsi="Times New Roman" w:cs="Times New Roman"/>
          <w:color w:val="000000"/>
          <w:sz w:val="24"/>
        </w:rPr>
        <w:t xml:space="preserve">degli </w:t>
      </w:r>
      <w:r w:rsidR="00974B50" w:rsidRPr="00392588">
        <w:rPr>
          <w:rFonts w:ascii="Times New Roman" w:hAnsi="Times New Roman" w:cs="Times New Roman"/>
          <w:b/>
          <w:bCs/>
          <w:color w:val="000000"/>
          <w:sz w:val="24"/>
        </w:rPr>
        <w:t xml:space="preserve">Osservatori esterni: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a) </w:t>
      </w:r>
      <w:r w:rsidR="00DA59CD">
        <w:rPr>
          <w:rFonts w:ascii="Times New Roman" w:hAnsi="Times New Roman" w:cs="Times New Roman"/>
          <w:color w:val="000000"/>
        </w:rPr>
        <w:t>S</w:t>
      </w:r>
      <w:r w:rsidRPr="00974B50">
        <w:rPr>
          <w:rFonts w:ascii="Times New Roman" w:hAnsi="Times New Roman" w:cs="Times New Roman"/>
          <w:color w:val="000000"/>
        </w:rPr>
        <w:t xml:space="preserve">eguire accuratamente il percorso di formazione a distanza sulla rilevazione degli apprendimenti del SNV e sul protocollo di somministrazione delle prove;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b) Registrarsi sul sito dell’INVALSI secondo le modalità e le tempistiche indicate sul sito internet dell’INVALSI medesimo;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c) Contattare telefonicamente, prima del giorno fissato per la rilevazione, la scuola per presentarsi e accreditarsi presso il Dirigente Scolastico o un suo delegato;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d) Svolgere le operazioni sotto elencate per la rilevazione: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Arial" w:hAnsi="Arial" w:cs="Arial"/>
          <w:b/>
          <w:bCs/>
          <w:color w:val="000000"/>
        </w:rPr>
        <w:lastRenderedPageBreak/>
        <w:t xml:space="preserve">- </w:t>
      </w:r>
      <w:r w:rsidRPr="00974B50">
        <w:rPr>
          <w:rFonts w:ascii="Times New Roman" w:hAnsi="Times New Roman" w:cs="Times New Roman"/>
          <w:color w:val="000000"/>
        </w:rPr>
        <w:t xml:space="preserve">recarsi il giorno della prova, nel plesso scolastico assegnato in tempo utile per verificare che tutto sia predisposto come da protocollo;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Arial" w:hAnsi="Arial" w:cs="Arial"/>
          <w:b/>
          <w:bCs/>
          <w:color w:val="000000"/>
        </w:rPr>
        <w:t xml:space="preserve">- </w:t>
      </w:r>
      <w:r w:rsidRPr="00974B50">
        <w:rPr>
          <w:rFonts w:ascii="Times New Roman" w:hAnsi="Times New Roman" w:cs="Times New Roman"/>
          <w:color w:val="000000"/>
        </w:rPr>
        <w:t xml:space="preserve">assistere all’apertura dei plichi contenenti le prove e verificare l’integrità dei plichi relativi sia alle classi della scuola campione sia alle classi non campione;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Arial" w:hAnsi="Arial" w:cs="Arial"/>
          <w:b/>
          <w:bCs/>
          <w:color w:val="000000"/>
        </w:rPr>
        <w:t xml:space="preserve">- </w:t>
      </w:r>
      <w:r w:rsidRPr="00974B50">
        <w:rPr>
          <w:rFonts w:ascii="Times New Roman" w:hAnsi="Times New Roman" w:cs="Times New Roman"/>
          <w:color w:val="000000"/>
        </w:rPr>
        <w:t xml:space="preserve">assistere alla somministrazione della prova e annotare eventuali irregolarità che saranno poi comunicate all’INVALSI;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Arial" w:hAnsi="Arial" w:cs="Arial"/>
          <w:b/>
          <w:bCs/>
          <w:color w:val="000000"/>
        </w:rPr>
        <w:t xml:space="preserve">- </w:t>
      </w:r>
      <w:r w:rsidRPr="00974B50">
        <w:rPr>
          <w:rFonts w:ascii="Times New Roman" w:hAnsi="Times New Roman" w:cs="Times New Roman"/>
          <w:color w:val="000000"/>
        </w:rPr>
        <w:t xml:space="preserve">provvedere direttamente, nel caso fosse necessario, alla somministrazione delle prove; </w:t>
      </w:r>
    </w:p>
    <w:p w:rsidR="00392588"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Arial" w:hAnsi="Arial" w:cs="Arial"/>
          <w:b/>
          <w:bCs/>
          <w:color w:val="000000"/>
        </w:rPr>
        <w:t xml:space="preserve">- </w:t>
      </w:r>
      <w:r w:rsidRPr="00974B50">
        <w:rPr>
          <w:rFonts w:ascii="Times New Roman" w:hAnsi="Times New Roman" w:cs="Times New Roman"/>
          <w:color w:val="000000"/>
        </w:rPr>
        <w:t>effettuare l’inserimento delle risposte alle prove su apposita maschera elettronica (foglio elettronico) che sarà consegnata alla segreteria della scuola per il successivo inoltro mediante caricamento sul sito dell’INVALSI, avendo comunque cura di conservare una copia su file</w:t>
      </w:r>
      <w:r w:rsidR="00392588">
        <w:rPr>
          <w:rFonts w:ascii="Times New Roman" w:hAnsi="Times New Roman" w:cs="Times New Roman"/>
          <w:color w:val="000000"/>
        </w:rPr>
        <w:t>.</w:t>
      </w:r>
      <w:r w:rsidRPr="00974B50">
        <w:rPr>
          <w:rFonts w:ascii="Times New Roman" w:hAnsi="Times New Roman" w:cs="Times New Roman"/>
          <w:color w:val="000000"/>
        </w:rPr>
        <w:t xml:space="preserve"> </w:t>
      </w:r>
    </w:p>
    <w:p w:rsidR="00392588" w:rsidRDefault="00392588" w:rsidP="00096172">
      <w:pPr>
        <w:autoSpaceDE w:val="0"/>
        <w:autoSpaceDN w:val="0"/>
        <w:adjustRightInd w:val="0"/>
        <w:spacing w:after="0" w:line="240" w:lineRule="auto"/>
        <w:jc w:val="both"/>
        <w:rPr>
          <w:rFonts w:ascii="Times New Roman" w:hAnsi="Times New Roman" w:cs="Times New Roman"/>
          <w:color w:val="000000"/>
        </w:rPr>
      </w:pPr>
    </w:p>
    <w:p w:rsidR="00974B50" w:rsidRPr="00392588" w:rsidRDefault="00392588" w:rsidP="00096172">
      <w:pPr>
        <w:autoSpaceDE w:val="0"/>
        <w:autoSpaceDN w:val="0"/>
        <w:adjustRightInd w:val="0"/>
        <w:spacing w:after="0" w:line="240" w:lineRule="auto"/>
        <w:jc w:val="both"/>
        <w:rPr>
          <w:rFonts w:ascii="Times New Roman" w:hAnsi="Times New Roman" w:cs="Times New Roman"/>
          <w:b/>
          <w:color w:val="000000"/>
          <w:u w:val="single"/>
        </w:rPr>
      </w:pPr>
      <w:r>
        <w:rPr>
          <w:rFonts w:ascii="Times New Roman" w:hAnsi="Times New Roman" w:cs="Times New Roman"/>
          <w:color w:val="000000"/>
        </w:rPr>
        <w:t xml:space="preserve">Si precisa che la Nota INVALSI </w:t>
      </w:r>
      <w:proofErr w:type="spellStart"/>
      <w:r>
        <w:rPr>
          <w:rFonts w:ascii="Times New Roman" w:hAnsi="Times New Roman" w:cs="Times New Roman"/>
          <w:color w:val="000000"/>
        </w:rPr>
        <w:t>prot</w:t>
      </w:r>
      <w:proofErr w:type="spellEnd"/>
      <w:r>
        <w:rPr>
          <w:rFonts w:ascii="Times New Roman" w:hAnsi="Times New Roman" w:cs="Times New Roman"/>
          <w:color w:val="000000"/>
        </w:rPr>
        <w:t xml:space="preserve">. n. 08/10/2015 ha stabilito che le prove 2016 si articoleranno secondo il seguente </w:t>
      </w:r>
      <w:r w:rsidRPr="00392588">
        <w:rPr>
          <w:rFonts w:ascii="Times New Roman" w:hAnsi="Times New Roman" w:cs="Times New Roman"/>
          <w:b/>
          <w:color w:val="000000"/>
          <w:u w:val="single"/>
        </w:rPr>
        <w:t>calendario</w:t>
      </w:r>
      <w:r w:rsidR="00974B50" w:rsidRPr="00392588">
        <w:rPr>
          <w:rFonts w:ascii="Times New Roman" w:hAnsi="Times New Roman" w:cs="Times New Roman"/>
          <w:b/>
          <w:color w:val="000000"/>
          <w:u w:val="single"/>
        </w:rPr>
        <w:t xml:space="preserv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0</w:t>
      </w:r>
      <w:r w:rsidR="00096172">
        <w:rPr>
          <w:rFonts w:ascii="Times New Roman" w:hAnsi="Times New Roman" w:cs="Times New Roman"/>
          <w:b/>
          <w:bCs/>
          <w:color w:val="000000"/>
        </w:rPr>
        <w:t>4</w:t>
      </w:r>
      <w:r w:rsidRPr="00974B50">
        <w:rPr>
          <w:rFonts w:ascii="Times New Roman" w:hAnsi="Times New Roman" w:cs="Times New Roman"/>
          <w:b/>
          <w:bCs/>
          <w:color w:val="000000"/>
        </w:rPr>
        <w:t>.05.2015: Prova preliminare di lettura per le classi II e prova di Italiano per le classi II e V</w:t>
      </w:r>
      <w:r w:rsidR="00096172">
        <w:rPr>
          <w:rFonts w:ascii="Times New Roman" w:hAnsi="Times New Roman" w:cs="Times New Roman"/>
          <w:b/>
          <w:bCs/>
          <w:color w:val="000000"/>
        </w:rPr>
        <w:t>,</w:t>
      </w:r>
      <w:r w:rsidRPr="00974B50">
        <w:rPr>
          <w:rFonts w:ascii="Times New Roman" w:hAnsi="Times New Roman" w:cs="Times New Roman"/>
          <w:b/>
          <w:bCs/>
          <w:color w:val="000000"/>
        </w:rPr>
        <w:t xml:space="preserve"> primaria.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0</w:t>
      </w:r>
      <w:r w:rsidR="00096172">
        <w:rPr>
          <w:rFonts w:ascii="Times New Roman" w:hAnsi="Times New Roman" w:cs="Times New Roman"/>
          <w:b/>
          <w:bCs/>
          <w:color w:val="000000"/>
        </w:rPr>
        <w:t>5</w:t>
      </w:r>
      <w:r w:rsidRPr="00974B50">
        <w:rPr>
          <w:rFonts w:ascii="Times New Roman" w:hAnsi="Times New Roman" w:cs="Times New Roman"/>
          <w:b/>
          <w:bCs/>
          <w:color w:val="000000"/>
        </w:rPr>
        <w:t xml:space="preserve">.05.2015: Prova di matematica per le classi II e V primaria e Questionario studente per la classe V primaria.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sz w:val="20"/>
          <w:szCs w:val="20"/>
        </w:rPr>
      </w:pPr>
      <w:r w:rsidRPr="00974B50">
        <w:rPr>
          <w:rFonts w:ascii="Times New Roman" w:hAnsi="Times New Roman" w:cs="Times New Roman"/>
          <w:b/>
          <w:bCs/>
          <w:color w:val="000000"/>
        </w:rPr>
        <w:t>12.05.2015: Prova di Italiano, di Matematic</w:t>
      </w:r>
      <w:r w:rsidR="00096172">
        <w:rPr>
          <w:rFonts w:ascii="Times New Roman" w:hAnsi="Times New Roman" w:cs="Times New Roman"/>
          <w:b/>
          <w:bCs/>
          <w:color w:val="000000"/>
        </w:rPr>
        <w:t>a e Questionario studente per la classe</w:t>
      </w:r>
      <w:r w:rsidRPr="00974B50">
        <w:rPr>
          <w:rFonts w:ascii="Times New Roman" w:hAnsi="Times New Roman" w:cs="Times New Roman"/>
          <w:b/>
          <w:bCs/>
          <w:color w:val="000000"/>
        </w:rPr>
        <w:t xml:space="preserve"> II della scuola secondaria di secondo grado</w:t>
      </w:r>
      <w:r w:rsidRPr="00974B50">
        <w:rPr>
          <w:rFonts w:ascii="Times New Roman" w:hAnsi="Times New Roman" w:cs="Times New Roman"/>
          <w:b/>
          <w:bCs/>
          <w:color w:val="000000"/>
          <w:sz w:val="20"/>
          <w:szCs w:val="20"/>
        </w:rPr>
        <w:t xml:space="preserve">. </w:t>
      </w:r>
    </w:p>
    <w:p w:rsidR="00B23DEC" w:rsidRDefault="00B23DEC" w:rsidP="00096172">
      <w:pPr>
        <w:autoSpaceDE w:val="0"/>
        <w:autoSpaceDN w:val="0"/>
        <w:adjustRightInd w:val="0"/>
        <w:spacing w:after="0" w:line="240" w:lineRule="auto"/>
        <w:jc w:val="both"/>
        <w:rPr>
          <w:rFonts w:ascii="Times New Roman" w:hAnsi="Times New Roman" w:cs="Times New Roman"/>
          <w:b/>
          <w:bCs/>
          <w:color w:val="000000"/>
        </w:rPr>
      </w:pP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Art. 4 - CRITERI PER L’INDIVIDUAZIONE DEGLI OSSERVATORI ESTERNI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L’individuazione degli osservatori esterni avverrà </w:t>
      </w:r>
      <w:r w:rsidRPr="00974B50">
        <w:rPr>
          <w:rFonts w:ascii="Times New Roman" w:hAnsi="Times New Roman" w:cs="Times New Roman"/>
          <w:b/>
          <w:bCs/>
          <w:color w:val="000000"/>
        </w:rPr>
        <w:t>per categorie omogenee secondo il seguente ordine</w:t>
      </w:r>
      <w:r w:rsidR="00B23DEC">
        <w:rPr>
          <w:rFonts w:ascii="Times New Roman" w:hAnsi="Times New Roman" w:cs="Times New Roman"/>
          <w:b/>
          <w:bCs/>
          <w:color w:val="000000"/>
        </w:rPr>
        <w:t xml:space="preserve"> di preferenza</w:t>
      </w:r>
      <w:r w:rsidRPr="00974B50">
        <w:rPr>
          <w:rFonts w:ascii="Times New Roman" w:hAnsi="Times New Roman" w:cs="Times New Roman"/>
          <w:color w:val="000000"/>
        </w:rPr>
        <w:t xml:space="preserv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1. Dirigenti tecnici;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2. Dirigenti scolastici; </w:t>
      </w:r>
    </w:p>
    <w:p w:rsidR="00974B50" w:rsidRPr="00974B50" w:rsidRDefault="00974B50" w:rsidP="00096172">
      <w:pPr>
        <w:autoSpaceDE w:val="0"/>
        <w:autoSpaceDN w:val="0"/>
        <w:adjustRightInd w:val="0"/>
        <w:spacing w:after="0" w:line="240" w:lineRule="auto"/>
        <w:rPr>
          <w:rFonts w:ascii="Times New Roman" w:hAnsi="Times New Roman" w:cs="Times New Roman"/>
          <w:color w:val="000000"/>
        </w:rPr>
      </w:pPr>
      <w:r w:rsidRPr="00974B50">
        <w:rPr>
          <w:rFonts w:ascii="Times New Roman" w:hAnsi="Times New Roman" w:cs="Times New Roman"/>
          <w:color w:val="000000"/>
        </w:rPr>
        <w:t xml:space="preserve">3. Docenti collaboratori del Dirigente scolastico; </w:t>
      </w:r>
      <w:r w:rsidR="00096172">
        <w:rPr>
          <w:rFonts w:ascii="Times New Roman" w:hAnsi="Times New Roman" w:cs="Times New Roman"/>
          <w:color w:val="000000"/>
        </w:rPr>
        <w:t xml:space="preserve">                                                                                                                      </w:t>
      </w:r>
      <w:r w:rsidRPr="00974B50">
        <w:rPr>
          <w:rFonts w:ascii="Times New Roman" w:hAnsi="Times New Roman" w:cs="Times New Roman"/>
          <w:color w:val="000000"/>
        </w:rPr>
        <w:t xml:space="preserve">4. Docenti incaricati dello svolgimento di funzioni strumentali, con precedenza per quelli incaricati dello svolgimento di funzioni attinenti alla valutazione degli apprendimenti;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5. Docenti comandati presso gli USR, articolazioni territoriali USR, ANSAS;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6. Docenti Esperti già utilizzati in precedenti rilevazioni o coinvolti con compiti di formatori o di tutor nei seminari di sensibilizzazione alle indagini OCSE-PISA;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7. Docenti somministratori nelle scuola campionate nell’ambito dell’indagine OCSE-PISA;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8. Docenti somministratori nelle scuole campionate nell’ambito delle indagini IEA-PIRLS, e IEA-TIMSS;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9. Docenti con contratto a tempo indeterminato; </w:t>
      </w:r>
    </w:p>
    <w:p w:rsidR="00974B50" w:rsidRPr="00974B50" w:rsidRDefault="00096172" w:rsidP="0009617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10.</w:t>
      </w:r>
      <w:r w:rsidR="00974B50" w:rsidRPr="00974B50">
        <w:rPr>
          <w:rFonts w:ascii="Times New Roman" w:hAnsi="Times New Roman" w:cs="Times New Roman"/>
          <w:color w:val="000000"/>
        </w:rPr>
        <w:t xml:space="preserve">Docenti con contratto a tempo determinato; </w:t>
      </w:r>
    </w:p>
    <w:p w:rsidR="00974B50" w:rsidRPr="00974B50" w:rsidRDefault="00096172" w:rsidP="0009617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11.</w:t>
      </w:r>
      <w:r w:rsidR="00974B50" w:rsidRPr="00974B50">
        <w:rPr>
          <w:rFonts w:ascii="Times New Roman" w:hAnsi="Times New Roman" w:cs="Times New Roman"/>
          <w:color w:val="000000"/>
        </w:rPr>
        <w:t xml:space="preserve">Laureati in possesso di una laurea quadriennale secondo il precedente ordinamento o quinquennale iscritti nelle graduatorie per l’insegnamento provinciali o d’Istituto; </w:t>
      </w:r>
    </w:p>
    <w:p w:rsidR="00974B50" w:rsidRPr="00974B50" w:rsidRDefault="00096172" w:rsidP="0009617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12.</w:t>
      </w:r>
      <w:r w:rsidR="00974B50" w:rsidRPr="00974B50">
        <w:rPr>
          <w:rFonts w:ascii="Times New Roman" w:hAnsi="Times New Roman" w:cs="Times New Roman"/>
          <w:color w:val="000000"/>
        </w:rPr>
        <w:t xml:space="preserve">Diplomati iscritti nelle graduatorie per l’insegnamento provinciali o d’Istituto;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In ciascuna delle predette categorie </w:t>
      </w:r>
      <w:r w:rsidR="00096172">
        <w:rPr>
          <w:rFonts w:ascii="Times New Roman" w:hAnsi="Times New Roman" w:cs="Times New Roman"/>
          <w:b/>
          <w:bCs/>
          <w:color w:val="000000"/>
        </w:rPr>
        <w:t>sar</w:t>
      </w:r>
      <w:r w:rsidRPr="00974B50">
        <w:rPr>
          <w:rFonts w:ascii="Times New Roman" w:hAnsi="Times New Roman" w:cs="Times New Roman"/>
          <w:b/>
          <w:bCs/>
          <w:color w:val="000000"/>
        </w:rPr>
        <w:t>à data precedenza al personale in servizio rispetto a quello in qui</w:t>
      </w:r>
      <w:r w:rsidR="00096172">
        <w:rPr>
          <w:rFonts w:ascii="Times New Roman" w:hAnsi="Times New Roman" w:cs="Times New Roman"/>
          <w:b/>
          <w:bCs/>
          <w:color w:val="000000"/>
        </w:rPr>
        <w:t>escenza, da non più di tre anni</w:t>
      </w:r>
      <w:r w:rsidRPr="00974B50">
        <w:rPr>
          <w:rFonts w:ascii="Times New Roman" w:hAnsi="Times New Roman" w:cs="Times New Roman"/>
          <w:b/>
          <w:bCs/>
          <w:color w:val="000000"/>
        </w:rPr>
        <w:t xml:space="preserve"> e</w:t>
      </w:r>
      <w:r w:rsidR="00096172">
        <w:rPr>
          <w:rFonts w:ascii="Times New Roman" w:hAnsi="Times New Roman" w:cs="Times New Roman"/>
          <w:b/>
          <w:bCs/>
          <w:color w:val="000000"/>
        </w:rPr>
        <w:t>, a parità di altri elementi, al candidato più giovane</w:t>
      </w:r>
      <w:r w:rsidRPr="00974B50">
        <w:rPr>
          <w:rFonts w:ascii="Times New Roman" w:hAnsi="Times New Roman" w:cs="Times New Roman"/>
          <w:b/>
          <w:bCs/>
          <w:color w:val="000000"/>
        </w:rPr>
        <w:t xml:space="preserv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Nell’assegnazione della sede si terrà conto del criterio </w:t>
      </w:r>
      <w:r w:rsidR="00096172">
        <w:rPr>
          <w:rFonts w:ascii="Times New Roman" w:hAnsi="Times New Roman" w:cs="Times New Roman"/>
          <w:b/>
          <w:bCs/>
          <w:color w:val="000000"/>
        </w:rPr>
        <w:t xml:space="preserve">di </w:t>
      </w:r>
      <w:proofErr w:type="spellStart"/>
      <w:r w:rsidR="00096172">
        <w:rPr>
          <w:rFonts w:ascii="Times New Roman" w:hAnsi="Times New Roman" w:cs="Times New Roman"/>
          <w:b/>
          <w:bCs/>
          <w:color w:val="000000"/>
        </w:rPr>
        <w:t>vicin</w:t>
      </w:r>
      <w:r w:rsidRPr="00974B50">
        <w:rPr>
          <w:rFonts w:ascii="Times New Roman" w:hAnsi="Times New Roman" w:cs="Times New Roman"/>
          <w:b/>
          <w:bCs/>
          <w:color w:val="000000"/>
        </w:rPr>
        <w:t>orietà</w:t>
      </w:r>
      <w:proofErr w:type="spellEnd"/>
      <w:r w:rsidRPr="00974B50">
        <w:rPr>
          <w:rFonts w:ascii="Times New Roman" w:hAnsi="Times New Roman" w:cs="Times New Roman"/>
          <w:b/>
          <w:bCs/>
          <w:color w:val="000000"/>
        </w:rPr>
        <w:t xml:space="preserve"> rispetto alla se</w:t>
      </w:r>
      <w:r w:rsidR="00096172">
        <w:rPr>
          <w:rFonts w:ascii="Times New Roman" w:hAnsi="Times New Roman" w:cs="Times New Roman"/>
          <w:b/>
          <w:bCs/>
          <w:color w:val="000000"/>
        </w:rPr>
        <w:t>de di servizio e/o di residenza.</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I docenti in servizio dovranno allegare autorizzazione rilasciata dal superiore gerarchico al momento dell’inoltro on-line della candidatura</w:t>
      </w:r>
      <w:r w:rsidRPr="00974B50">
        <w:rPr>
          <w:rFonts w:ascii="Times New Roman" w:hAnsi="Times New Roman" w:cs="Times New Roman"/>
          <w:color w:val="000000"/>
        </w:rPr>
        <w:t xml:space="preserv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I Dirigenti Scolastici in servizio nella Regione Puglia, tenuto conto che l’attività di osservatore esterno è compatibile con il ruolo istituzionale del dirigente scolastico sono </w:t>
      </w:r>
      <w:r w:rsidRPr="00974B50">
        <w:rPr>
          <w:rFonts w:ascii="Times New Roman" w:hAnsi="Times New Roman" w:cs="Times New Roman"/>
          <w:b/>
          <w:bCs/>
          <w:color w:val="000000"/>
        </w:rPr>
        <w:t>autorizzati preventivamente</w:t>
      </w:r>
      <w:r w:rsidRPr="00974B50">
        <w:rPr>
          <w:rFonts w:ascii="Times New Roman" w:hAnsi="Times New Roman" w:cs="Times New Roman"/>
          <w:color w:val="000000"/>
        </w:rPr>
        <w:t xml:space="preserve">, ai sensi dell’art. 10 C.C.N.L 15/07/2010, allo svolgimento dell’incarico in questione, qualora selezionati. Gli stessi, quindi, non presenteranno altra richiesta di autorizzazione. </w:t>
      </w:r>
    </w:p>
    <w:p w:rsidR="00B23DEC" w:rsidRDefault="00B23DEC" w:rsidP="00096172">
      <w:pPr>
        <w:autoSpaceDE w:val="0"/>
        <w:autoSpaceDN w:val="0"/>
        <w:adjustRightInd w:val="0"/>
        <w:spacing w:after="0" w:line="240" w:lineRule="auto"/>
        <w:jc w:val="both"/>
        <w:rPr>
          <w:rFonts w:ascii="Times New Roman" w:hAnsi="Times New Roman" w:cs="Times New Roman"/>
          <w:b/>
          <w:bCs/>
          <w:color w:val="000000"/>
        </w:rPr>
      </w:pP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Art.5 - MODALITÀ DI PARTECIPAZIONE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La candidatura alla presente procedura comparativa avverrà nel seguente modo: </w:t>
      </w:r>
    </w:p>
    <w:p w:rsidR="00974B50" w:rsidRPr="00974B50" w:rsidRDefault="00974B50" w:rsidP="00096172">
      <w:pPr>
        <w:autoSpaceDE w:val="0"/>
        <w:autoSpaceDN w:val="0"/>
        <w:adjustRightInd w:val="0"/>
        <w:spacing w:after="21" w:line="240" w:lineRule="auto"/>
        <w:jc w:val="both"/>
        <w:rPr>
          <w:rFonts w:ascii="Times New Roman" w:hAnsi="Times New Roman" w:cs="Times New Roman"/>
          <w:color w:val="000000"/>
        </w:rPr>
      </w:pPr>
      <w:r w:rsidRPr="00361777">
        <w:rPr>
          <w:rFonts w:ascii="Courier New" w:hAnsi="Courier New" w:cs="Courier New"/>
          <w:b/>
          <w:color w:val="000000"/>
        </w:rPr>
        <w:t>o</w:t>
      </w:r>
      <w:r w:rsidRPr="00974B50">
        <w:rPr>
          <w:rFonts w:ascii="Courier New" w:hAnsi="Courier New" w:cs="Courier New"/>
          <w:color w:val="000000"/>
        </w:rPr>
        <w:t xml:space="preserve"> </w:t>
      </w:r>
      <w:r w:rsidRPr="00974B50">
        <w:rPr>
          <w:rFonts w:ascii="Times New Roman" w:hAnsi="Times New Roman" w:cs="Times New Roman"/>
          <w:b/>
          <w:bCs/>
          <w:color w:val="000000"/>
        </w:rPr>
        <w:t>Compilazione</w:t>
      </w:r>
      <w:r w:rsidRPr="00974B50">
        <w:rPr>
          <w:rFonts w:ascii="Times New Roman" w:hAnsi="Times New Roman" w:cs="Times New Roman"/>
          <w:color w:val="000000"/>
        </w:rPr>
        <w:t xml:space="preserve">, da parte dei candidati, di un </w:t>
      </w:r>
      <w:r w:rsidRPr="00974B50">
        <w:rPr>
          <w:rFonts w:ascii="Times New Roman" w:hAnsi="Times New Roman" w:cs="Times New Roman"/>
          <w:b/>
          <w:bCs/>
          <w:color w:val="000000"/>
        </w:rPr>
        <w:t xml:space="preserve">modulo on-line </w:t>
      </w:r>
      <w:r w:rsidRPr="00974B50">
        <w:rPr>
          <w:rFonts w:ascii="Times New Roman" w:hAnsi="Times New Roman" w:cs="Times New Roman"/>
          <w:color w:val="000000"/>
        </w:rPr>
        <w:t>appositamente predisposto nell’area interattiva del sito dell’USR Puglia (</w:t>
      </w:r>
      <w:hyperlink r:id="rId9" w:history="1">
        <w:r w:rsidR="00361777" w:rsidRPr="005F3618">
          <w:rPr>
            <w:rStyle w:val="Collegamentoipertestuale"/>
            <w:rFonts w:ascii="Times New Roman" w:hAnsi="Times New Roman" w:cs="Times New Roman"/>
            <w:b/>
          </w:rPr>
          <w:t>www.usrp.it</w:t>
        </w:r>
      </w:hyperlink>
      <w:r w:rsidRPr="00974B50">
        <w:rPr>
          <w:rFonts w:ascii="Times New Roman" w:hAnsi="Times New Roman" w:cs="Times New Roman"/>
          <w:color w:val="000000"/>
        </w:rPr>
        <w:t>),</w:t>
      </w:r>
      <w:r w:rsidR="00361777">
        <w:rPr>
          <w:rFonts w:ascii="Times New Roman" w:hAnsi="Times New Roman" w:cs="Times New Roman"/>
          <w:color w:val="000000"/>
        </w:rPr>
        <w:t xml:space="preserve"> </w:t>
      </w:r>
      <w:r w:rsidRPr="00974B50">
        <w:rPr>
          <w:rFonts w:ascii="Times New Roman" w:hAnsi="Times New Roman" w:cs="Times New Roman"/>
          <w:color w:val="000000"/>
        </w:rPr>
        <w:t xml:space="preserve">nel quale inserire informazioni specifiche strettamente attinenti alla presente selezione; </w:t>
      </w:r>
    </w:p>
    <w:p w:rsidR="00974B50" w:rsidRPr="00974B50" w:rsidRDefault="00974B50" w:rsidP="00096172">
      <w:pPr>
        <w:autoSpaceDE w:val="0"/>
        <w:autoSpaceDN w:val="0"/>
        <w:adjustRightInd w:val="0"/>
        <w:spacing w:after="21" w:line="240" w:lineRule="auto"/>
        <w:jc w:val="both"/>
        <w:rPr>
          <w:rFonts w:ascii="Times New Roman" w:hAnsi="Times New Roman" w:cs="Times New Roman"/>
          <w:color w:val="000000"/>
        </w:rPr>
      </w:pPr>
      <w:r w:rsidRPr="00361777">
        <w:rPr>
          <w:rFonts w:ascii="Courier New" w:hAnsi="Courier New" w:cs="Courier New"/>
          <w:b/>
          <w:color w:val="000000"/>
        </w:rPr>
        <w:t>o</w:t>
      </w:r>
      <w:r w:rsidRPr="00974B50">
        <w:rPr>
          <w:rFonts w:ascii="Courier New" w:hAnsi="Courier New" w:cs="Courier New"/>
          <w:color w:val="000000"/>
        </w:rPr>
        <w:t xml:space="preserve"> </w:t>
      </w:r>
      <w:r w:rsidRPr="00974B50">
        <w:rPr>
          <w:rFonts w:ascii="Times New Roman" w:hAnsi="Times New Roman" w:cs="Times New Roman"/>
          <w:color w:val="000000"/>
        </w:rPr>
        <w:t xml:space="preserve">La compilazione del modulo on-line dovrà avvenire </w:t>
      </w:r>
      <w:r w:rsidRPr="00974B50">
        <w:rPr>
          <w:rFonts w:ascii="Times New Roman" w:hAnsi="Times New Roman" w:cs="Times New Roman"/>
          <w:b/>
          <w:bCs/>
          <w:color w:val="000000"/>
        </w:rPr>
        <w:t xml:space="preserve">entro le ore </w:t>
      </w:r>
      <w:r w:rsidR="00361777">
        <w:rPr>
          <w:rFonts w:ascii="Times New Roman" w:hAnsi="Times New Roman" w:cs="Times New Roman"/>
          <w:b/>
          <w:bCs/>
          <w:color w:val="000000"/>
        </w:rPr>
        <w:t>12.00 del giorno 11</w:t>
      </w:r>
      <w:r w:rsidRPr="00974B50">
        <w:rPr>
          <w:rFonts w:ascii="Times New Roman" w:hAnsi="Times New Roman" w:cs="Times New Roman"/>
          <w:b/>
          <w:bCs/>
          <w:color w:val="000000"/>
        </w:rPr>
        <w:t xml:space="preserve"> marzo 201</w:t>
      </w:r>
      <w:r w:rsidR="00361777">
        <w:rPr>
          <w:rFonts w:ascii="Times New Roman" w:hAnsi="Times New Roman" w:cs="Times New Roman"/>
          <w:b/>
          <w:bCs/>
          <w:color w:val="000000"/>
        </w:rPr>
        <w:t>6</w:t>
      </w:r>
      <w:r w:rsidRPr="00974B50">
        <w:rPr>
          <w:rFonts w:ascii="Times New Roman" w:hAnsi="Times New Roman" w:cs="Times New Roman"/>
          <w:color w:val="000000"/>
        </w:rPr>
        <w:t xml:space="preserve">, previa registrazione (MENU - Registrazione Utente) sul portale; </w:t>
      </w:r>
    </w:p>
    <w:p w:rsidR="00974B50" w:rsidRPr="00974B50" w:rsidRDefault="00974B50" w:rsidP="00096172">
      <w:pPr>
        <w:autoSpaceDE w:val="0"/>
        <w:autoSpaceDN w:val="0"/>
        <w:adjustRightInd w:val="0"/>
        <w:spacing w:after="21" w:line="240" w:lineRule="auto"/>
        <w:jc w:val="both"/>
        <w:rPr>
          <w:rFonts w:ascii="Times New Roman" w:hAnsi="Times New Roman" w:cs="Times New Roman"/>
          <w:color w:val="000000"/>
        </w:rPr>
      </w:pPr>
      <w:r w:rsidRPr="00974B50">
        <w:rPr>
          <w:rFonts w:ascii="Courier New" w:hAnsi="Courier New" w:cs="Courier New"/>
          <w:color w:val="000000"/>
        </w:rPr>
        <w:t xml:space="preserve">o </w:t>
      </w:r>
      <w:r w:rsidRPr="00974B50">
        <w:rPr>
          <w:rFonts w:ascii="Times New Roman" w:hAnsi="Times New Roman" w:cs="Times New Roman"/>
          <w:color w:val="000000"/>
        </w:rPr>
        <w:t xml:space="preserve">Dopo aver proceduto alla compilazione e all’invio del modulo on-line, il candidato dovrà richiedere la </w:t>
      </w:r>
      <w:r w:rsidRPr="00974B50">
        <w:rPr>
          <w:rFonts w:ascii="Times New Roman" w:hAnsi="Times New Roman" w:cs="Times New Roman"/>
          <w:b/>
          <w:bCs/>
          <w:color w:val="000000"/>
        </w:rPr>
        <w:t xml:space="preserve">stampa certificata </w:t>
      </w:r>
      <w:r w:rsidRPr="00974B50">
        <w:rPr>
          <w:rFonts w:ascii="Times New Roman" w:hAnsi="Times New Roman" w:cs="Times New Roman"/>
          <w:color w:val="000000"/>
        </w:rPr>
        <w:t>di quanto trasme</w:t>
      </w:r>
      <w:r w:rsidR="00361777">
        <w:rPr>
          <w:rFonts w:ascii="Times New Roman" w:hAnsi="Times New Roman" w:cs="Times New Roman"/>
          <w:color w:val="000000"/>
        </w:rPr>
        <w:t>sso (sempre on-</w:t>
      </w:r>
      <w:r w:rsidRPr="00974B50">
        <w:rPr>
          <w:rFonts w:ascii="Times New Roman" w:hAnsi="Times New Roman" w:cs="Times New Roman"/>
          <w:color w:val="000000"/>
        </w:rPr>
        <w:t xml:space="preserve">line, cliccando su apposito comando / pulsante </w:t>
      </w:r>
      <w:r w:rsidRPr="00974B50">
        <w:rPr>
          <w:rFonts w:ascii="Times New Roman" w:hAnsi="Times New Roman" w:cs="Times New Roman"/>
          <w:color w:val="000000"/>
          <w:sz w:val="16"/>
          <w:szCs w:val="16"/>
        </w:rPr>
        <w:t xml:space="preserve">STAMPA CERT </w:t>
      </w:r>
      <w:r w:rsidRPr="00974B50">
        <w:rPr>
          <w:rFonts w:ascii="Times New Roman" w:hAnsi="Times New Roman" w:cs="Times New Roman"/>
          <w:color w:val="000000"/>
        </w:rPr>
        <w:t xml:space="preserve">) che attesta il regolare invio della candidatura e restituisce il numero d’ordine-riferimento attribuito dal sistema alla candidatura;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361777">
        <w:rPr>
          <w:rFonts w:ascii="Courier New" w:hAnsi="Courier New" w:cs="Courier New"/>
          <w:b/>
          <w:color w:val="000000"/>
        </w:rPr>
        <w:t>o</w:t>
      </w:r>
      <w:r w:rsidRPr="00974B50">
        <w:rPr>
          <w:rFonts w:ascii="Courier New" w:hAnsi="Courier New" w:cs="Courier New"/>
          <w:color w:val="000000"/>
        </w:rPr>
        <w:t xml:space="preserve"> </w:t>
      </w:r>
      <w:r w:rsidRPr="00974B50">
        <w:rPr>
          <w:rFonts w:ascii="Times New Roman" w:hAnsi="Times New Roman" w:cs="Times New Roman"/>
          <w:color w:val="000000"/>
        </w:rPr>
        <w:t xml:space="preserve">Trasmettere all’indirizzo di posta elettronica dedicato </w:t>
      </w:r>
      <w:hyperlink r:id="rId10" w:history="1">
        <w:r w:rsidR="00361777" w:rsidRPr="005F3618">
          <w:rPr>
            <w:rStyle w:val="Collegamentoipertestuale"/>
            <w:rFonts w:ascii="Times New Roman" w:hAnsi="Times New Roman" w:cs="Times New Roman"/>
            <w:b/>
            <w:sz w:val="23"/>
            <w:szCs w:val="23"/>
          </w:rPr>
          <w:t>osservatoripuglia@gmail.com</w:t>
        </w:r>
      </w:hyperlink>
      <w:r w:rsidR="00361777">
        <w:rPr>
          <w:rFonts w:ascii="Times New Roman" w:hAnsi="Times New Roman" w:cs="Times New Roman"/>
          <w:b/>
          <w:color w:val="000000"/>
          <w:sz w:val="23"/>
          <w:szCs w:val="23"/>
        </w:rPr>
        <w:t xml:space="preserve"> </w:t>
      </w:r>
      <w:r w:rsidRPr="00974B50">
        <w:rPr>
          <w:rFonts w:ascii="Times New Roman" w:hAnsi="Times New Roman" w:cs="Times New Roman"/>
          <w:color w:val="000000"/>
        </w:rPr>
        <w:t xml:space="preserve">la seguente documentazione opportunamente scansionata </w:t>
      </w:r>
      <w:r w:rsidR="00361777">
        <w:rPr>
          <w:rFonts w:ascii="Times New Roman" w:hAnsi="Times New Roman" w:cs="Times New Roman"/>
          <w:color w:val="000000"/>
        </w:rPr>
        <w:t>(</w:t>
      </w:r>
      <w:r w:rsidRPr="00361777">
        <w:rPr>
          <w:rFonts w:ascii="Times New Roman" w:hAnsi="Times New Roman" w:cs="Times New Roman"/>
          <w:b/>
          <w:color w:val="000000"/>
        </w:rPr>
        <w:t xml:space="preserve">in formato </w:t>
      </w:r>
      <w:r w:rsidRPr="00361777">
        <w:rPr>
          <w:rFonts w:ascii="Times New Roman" w:hAnsi="Times New Roman" w:cs="Times New Roman"/>
          <w:b/>
          <w:i/>
          <w:iCs/>
          <w:color w:val="000000"/>
        </w:rPr>
        <w:t>pdf</w:t>
      </w:r>
      <w:r w:rsidR="00361777">
        <w:rPr>
          <w:rFonts w:ascii="Times New Roman" w:hAnsi="Times New Roman" w:cs="Times New Roman"/>
          <w:color w:val="000000"/>
        </w:rPr>
        <w:t>)</w:t>
      </w:r>
      <w:r w:rsidRPr="00974B50">
        <w:rPr>
          <w:rFonts w:ascii="Times New Roman" w:hAnsi="Times New Roman" w:cs="Times New Roman"/>
          <w:color w:val="000000"/>
        </w:rPr>
        <w:t xml:space="preserve"> evitando la trasmissione di file di grandi dimensione (max. 1Mb): </w:t>
      </w:r>
    </w:p>
    <w:p w:rsidR="00974B50" w:rsidRPr="00974B50" w:rsidRDefault="00974B50" w:rsidP="00096172">
      <w:pPr>
        <w:autoSpaceDE w:val="0"/>
        <w:autoSpaceDN w:val="0"/>
        <w:adjustRightInd w:val="0"/>
        <w:spacing w:after="32" w:line="240" w:lineRule="auto"/>
        <w:jc w:val="both"/>
        <w:rPr>
          <w:rFonts w:ascii="Times New Roman" w:hAnsi="Times New Roman" w:cs="Times New Roman"/>
          <w:color w:val="000000"/>
        </w:rPr>
      </w:pPr>
      <w:r w:rsidRPr="00974B50">
        <w:rPr>
          <w:rFonts w:ascii="Arial" w:hAnsi="Arial" w:cs="Arial"/>
          <w:b/>
          <w:bCs/>
          <w:color w:val="000000"/>
        </w:rPr>
        <w:t xml:space="preserve">- </w:t>
      </w:r>
      <w:r w:rsidRPr="00974B50">
        <w:rPr>
          <w:rFonts w:ascii="Times New Roman" w:hAnsi="Times New Roman" w:cs="Times New Roman"/>
          <w:b/>
          <w:bCs/>
          <w:color w:val="000000"/>
        </w:rPr>
        <w:t xml:space="preserve">documento di riconoscimento </w:t>
      </w:r>
      <w:r w:rsidRPr="00974B50">
        <w:rPr>
          <w:rFonts w:ascii="Times New Roman" w:hAnsi="Times New Roman" w:cs="Times New Roman"/>
          <w:color w:val="000000"/>
        </w:rPr>
        <w:t xml:space="preserve">in corso di validità;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Arial" w:hAnsi="Arial" w:cs="Arial"/>
          <w:b/>
          <w:bCs/>
          <w:color w:val="000000"/>
        </w:rPr>
        <w:t xml:space="preserve">- </w:t>
      </w:r>
      <w:r w:rsidRPr="00974B50">
        <w:rPr>
          <w:rFonts w:ascii="Times New Roman" w:hAnsi="Times New Roman" w:cs="Times New Roman"/>
          <w:b/>
          <w:bCs/>
          <w:color w:val="000000"/>
        </w:rPr>
        <w:t xml:space="preserve">autorizzazione del superiore gerarchico </w:t>
      </w:r>
      <w:r w:rsidRPr="00974B50">
        <w:rPr>
          <w:rFonts w:ascii="Times New Roman" w:hAnsi="Times New Roman" w:cs="Times New Roman"/>
          <w:color w:val="000000"/>
        </w:rPr>
        <w:t xml:space="preserve">(solo per i docenti). </w:t>
      </w:r>
    </w:p>
    <w:p w:rsidR="00974B50" w:rsidRPr="00DB2796" w:rsidRDefault="00974B50" w:rsidP="00096172">
      <w:pPr>
        <w:autoSpaceDE w:val="0"/>
        <w:autoSpaceDN w:val="0"/>
        <w:adjustRightInd w:val="0"/>
        <w:spacing w:after="0" w:line="240" w:lineRule="auto"/>
        <w:jc w:val="both"/>
        <w:rPr>
          <w:rFonts w:ascii="Times New Roman" w:hAnsi="Times New Roman" w:cs="Times New Roman"/>
          <w:color w:val="000000"/>
          <w:sz w:val="20"/>
        </w:rPr>
      </w:pP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La trasmissione della mail dovrà avvenire contestualmente (nella stessa giornata) all’invio del modulo on-line </w:t>
      </w:r>
      <w:r w:rsidR="00DB2796">
        <w:rPr>
          <w:rFonts w:ascii="Times New Roman" w:hAnsi="Times New Roman" w:cs="Times New Roman"/>
          <w:b/>
          <w:bCs/>
          <w:color w:val="000000"/>
        </w:rPr>
        <w:t>e nell’</w:t>
      </w:r>
      <w:r w:rsidRPr="00974B50">
        <w:rPr>
          <w:rFonts w:ascii="Times New Roman" w:hAnsi="Times New Roman" w:cs="Times New Roman"/>
          <w:b/>
          <w:bCs/>
          <w:color w:val="000000"/>
        </w:rPr>
        <w:t xml:space="preserve">oggetto della mail </w:t>
      </w:r>
      <w:r w:rsidRPr="00974B50">
        <w:rPr>
          <w:rFonts w:ascii="Times New Roman" w:hAnsi="Times New Roman" w:cs="Times New Roman"/>
          <w:color w:val="000000"/>
        </w:rPr>
        <w:t>dovrà essere indicato il numero d’ordine–riferimento riportato sulla stampa certificata e il nome e cognome del candidato (</w:t>
      </w:r>
      <w:r w:rsidRPr="00974B50">
        <w:rPr>
          <w:rFonts w:ascii="Times New Roman" w:hAnsi="Times New Roman" w:cs="Times New Roman"/>
          <w:i/>
          <w:iCs/>
          <w:color w:val="000000"/>
        </w:rPr>
        <w:t xml:space="preserve">a titolo di esempio: “1525 – Mario Rossi “). </w:t>
      </w:r>
    </w:p>
    <w:p w:rsidR="00974B50" w:rsidRPr="00DB2796" w:rsidRDefault="00974B50" w:rsidP="00096172">
      <w:pPr>
        <w:autoSpaceDE w:val="0"/>
        <w:autoSpaceDN w:val="0"/>
        <w:adjustRightInd w:val="0"/>
        <w:spacing w:after="0" w:line="240" w:lineRule="auto"/>
        <w:jc w:val="both"/>
        <w:rPr>
          <w:rFonts w:ascii="Times New Roman" w:hAnsi="Times New Roman" w:cs="Times New Roman"/>
          <w:color w:val="000000"/>
          <w:sz w:val="20"/>
        </w:rPr>
      </w:pP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La presentazione della domanda di partecipazione alla presente selezione può avvenire, a pena di esclusione, soltanto mediante la compilazione dell'apposito modulo on-line e successivo invio a mezzo posta elettronica dei documenti richiesti. </w:t>
      </w:r>
      <w:r w:rsidRPr="00974B50">
        <w:rPr>
          <w:rFonts w:ascii="Times New Roman" w:hAnsi="Times New Roman" w:cs="Times New Roman"/>
          <w:b/>
          <w:bCs/>
          <w:color w:val="000000"/>
        </w:rPr>
        <w:t xml:space="preserve">Qualsiasi altra forma di compilazione della domanda e di invio della stessa comporta l'esclusione dalla partecipazione alla presente selezione. </w:t>
      </w:r>
    </w:p>
    <w:p w:rsidR="00F74833" w:rsidRPr="00F74833" w:rsidRDefault="00F74833" w:rsidP="00096172">
      <w:pPr>
        <w:autoSpaceDE w:val="0"/>
        <w:autoSpaceDN w:val="0"/>
        <w:adjustRightInd w:val="0"/>
        <w:spacing w:after="0" w:line="240" w:lineRule="auto"/>
        <w:jc w:val="both"/>
        <w:rPr>
          <w:rFonts w:ascii="Times New Roman" w:hAnsi="Times New Roman" w:cs="Times New Roman"/>
          <w:color w:val="000000"/>
          <w:sz w:val="20"/>
        </w:rPr>
      </w:pP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Le assegnazioni verranno comunicate tramite posta elettronica, all'indirizzo comunicato in sede di presentazione della candidatura. I candidati prescelti dovranno comunicare </w:t>
      </w:r>
      <w:r w:rsidRPr="00F74833">
        <w:rPr>
          <w:rFonts w:ascii="Times New Roman" w:hAnsi="Times New Roman" w:cs="Times New Roman"/>
          <w:b/>
          <w:color w:val="000000"/>
        </w:rPr>
        <w:t xml:space="preserve">entro </w:t>
      </w:r>
      <w:r w:rsidR="00F74833" w:rsidRPr="00F74833">
        <w:rPr>
          <w:rFonts w:ascii="Times New Roman" w:hAnsi="Times New Roman" w:cs="Times New Roman"/>
          <w:b/>
          <w:color w:val="000000"/>
        </w:rPr>
        <w:t>3 gg</w:t>
      </w:r>
      <w:r w:rsidR="00F74833">
        <w:rPr>
          <w:rFonts w:ascii="Times New Roman" w:hAnsi="Times New Roman" w:cs="Times New Roman"/>
          <w:color w:val="000000"/>
        </w:rPr>
        <w:t>.</w:t>
      </w:r>
      <w:r w:rsidRPr="00974B50">
        <w:rPr>
          <w:rFonts w:ascii="Times New Roman" w:hAnsi="Times New Roman" w:cs="Times New Roman"/>
          <w:color w:val="000000"/>
        </w:rPr>
        <w:t xml:space="preserve">, pena la decadenza dall'incarico, l'accettazione dello stesso. Il materiale formativo sarà messo a disposizione dall’INVALSI. </w:t>
      </w:r>
    </w:p>
    <w:p w:rsidR="00974B50" w:rsidRPr="00974B50" w:rsidRDefault="00974B50" w:rsidP="00361777">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La Scuola Polo procederà, in tempo utile, all'invio, ai candidati prescelti, del contratto di collaborazione occasionale tramite posta elettronica all'indirizzo comunicato in sede di presentazione della candidatura.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I candidati prescelti dovranno prendere contatto con la scuola </w:t>
      </w:r>
      <w:r w:rsidRPr="00974B50">
        <w:rPr>
          <w:rFonts w:ascii="Times New Roman" w:hAnsi="Times New Roman" w:cs="Times New Roman"/>
          <w:color w:val="000000"/>
        </w:rPr>
        <w:t xml:space="preserve">assegnata appena ricevuto l’incarico. Il mancato contatto con la scuola comporta la </w:t>
      </w:r>
      <w:r w:rsidRPr="00974B50">
        <w:rPr>
          <w:rFonts w:ascii="Times New Roman" w:hAnsi="Times New Roman" w:cs="Times New Roman"/>
          <w:b/>
          <w:bCs/>
          <w:color w:val="000000"/>
        </w:rPr>
        <w:t>decadenza dall'incarico</w:t>
      </w:r>
      <w:r w:rsidRPr="00974B50">
        <w:rPr>
          <w:rFonts w:ascii="Times New Roman" w:hAnsi="Times New Roman" w:cs="Times New Roman"/>
          <w:color w:val="000000"/>
        </w:rPr>
        <w:t xml:space="preserv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Qualora si verificassero rinunce e decadenze dall'incarico a vario titolo, si procederà tempestivamente allo scorrimento degli elenchi scaturiti dalla presente procedura.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Art. 6 - COMPENSO </w:t>
      </w:r>
    </w:p>
    <w:p w:rsidR="00974B50" w:rsidRPr="00974B50" w:rsidRDefault="004F071F" w:rsidP="00096172">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Come da allegato alla Nota INVALSI </w:t>
      </w:r>
      <w:proofErr w:type="spellStart"/>
      <w:r>
        <w:rPr>
          <w:rFonts w:ascii="Times New Roman" w:hAnsi="Times New Roman" w:cs="Times New Roman"/>
          <w:color w:val="000000"/>
        </w:rPr>
        <w:t>prot</w:t>
      </w:r>
      <w:proofErr w:type="spellEnd"/>
      <w:r>
        <w:rPr>
          <w:rFonts w:ascii="Times New Roman" w:hAnsi="Times New Roman" w:cs="Times New Roman"/>
          <w:color w:val="000000"/>
        </w:rPr>
        <w:t>. 10517 del 30/12/2015, i</w:t>
      </w:r>
      <w:r w:rsidR="00974B50" w:rsidRPr="00974B50">
        <w:rPr>
          <w:rFonts w:ascii="Times New Roman" w:hAnsi="Times New Roman" w:cs="Times New Roman"/>
          <w:color w:val="000000"/>
        </w:rPr>
        <w:t>l compenso previsto per lo svolgimento delle attività di osservatore esterno, connesse alla somministrazione delle prove per la rilevazione degli apprendimenti, nell'ambito del Servizio Nazionale di Valutazione</w:t>
      </w:r>
      <w:r>
        <w:rPr>
          <w:rFonts w:ascii="Times New Roman" w:hAnsi="Times New Roman" w:cs="Times New Roman"/>
          <w:color w:val="000000"/>
        </w:rPr>
        <w:t xml:space="preserve"> A.S. 2015</w:t>
      </w:r>
      <w:r w:rsidR="00974B50" w:rsidRPr="00974B50">
        <w:rPr>
          <w:rFonts w:ascii="Times New Roman" w:hAnsi="Times New Roman" w:cs="Times New Roman"/>
          <w:color w:val="000000"/>
        </w:rPr>
        <w:t>/201</w:t>
      </w:r>
      <w:r>
        <w:rPr>
          <w:rFonts w:ascii="Times New Roman" w:hAnsi="Times New Roman" w:cs="Times New Roman"/>
          <w:color w:val="000000"/>
        </w:rPr>
        <w:t>6</w:t>
      </w:r>
      <w:r w:rsidR="00974B50" w:rsidRPr="00974B50">
        <w:rPr>
          <w:rFonts w:ascii="Times New Roman" w:hAnsi="Times New Roman" w:cs="Times New Roman"/>
          <w:color w:val="000000"/>
        </w:rPr>
        <w:t xml:space="preserve">, è di euro </w:t>
      </w:r>
      <w:r>
        <w:rPr>
          <w:rFonts w:ascii="Times New Roman" w:hAnsi="Times New Roman" w:cs="Times New Roman"/>
          <w:b/>
          <w:bCs/>
          <w:color w:val="000000"/>
        </w:rPr>
        <w:t>200,</w:t>
      </w:r>
      <w:r w:rsidRPr="004F071F">
        <w:rPr>
          <w:rFonts w:ascii="Times New Roman" w:hAnsi="Times New Roman" w:cs="Times New Roman"/>
          <w:b/>
          <w:bCs/>
          <w:color w:val="000000"/>
        </w:rPr>
        <w:t>00</w:t>
      </w:r>
      <w:r w:rsidR="00974B50" w:rsidRPr="004F071F">
        <w:rPr>
          <w:rFonts w:ascii="Times New Roman" w:hAnsi="Times New Roman" w:cs="Times New Roman"/>
          <w:b/>
          <w:bCs/>
          <w:color w:val="000000"/>
        </w:rPr>
        <w:t xml:space="preserve"> </w:t>
      </w:r>
      <w:r w:rsidRPr="004F071F">
        <w:rPr>
          <w:rFonts w:ascii="Times New Roman" w:hAnsi="Times New Roman" w:cs="Times New Roman"/>
          <w:b/>
          <w:color w:val="000000"/>
        </w:rPr>
        <w:t>per</w:t>
      </w:r>
      <w:r w:rsidR="00974B50" w:rsidRPr="004F071F">
        <w:rPr>
          <w:rFonts w:ascii="Times New Roman" w:hAnsi="Times New Roman" w:cs="Times New Roman"/>
          <w:b/>
          <w:color w:val="000000"/>
        </w:rPr>
        <w:t xml:space="preserve"> classe somministrata (lordo amministrazione)</w:t>
      </w:r>
      <w:r w:rsidR="00974B50" w:rsidRPr="00974B50">
        <w:rPr>
          <w:rFonts w:ascii="Times New Roman" w:hAnsi="Times New Roman" w:cs="Times New Roman"/>
          <w:color w:val="000000"/>
        </w:rPr>
        <w:t xml:space="preserve"> e</w:t>
      </w:r>
      <w:r>
        <w:rPr>
          <w:rFonts w:ascii="Times New Roman" w:hAnsi="Times New Roman" w:cs="Times New Roman"/>
          <w:color w:val="000000"/>
        </w:rPr>
        <w:t>,</w:t>
      </w:r>
      <w:r w:rsidR="00974B50" w:rsidRPr="00974B50">
        <w:rPr>
          <w:rFonts w:ascii="Times New Roman" w:hAnsi="Times New Roman" w:cs="Times New Roman"/>
          <w:color w:val="000000"/>
        </w:rPr>
        <w:t xml:space="preserve"> quindi</w:t>
      </w:r>
      <w:r>
        <w:rPr>
          <w:rFonts w:ascii="Times New Roman" w:hAnsi="Times New Roman" w:cs="Times New Roman"/>
          <w:color w:val="000000"/>
        </w:rPr>
        <w:t>,</w:t>
      </w:r>
      <w:r w:rsidR="00974B50" w:rsidRPr="00974B50">
        <w:rPr>
          <w:rFonts w:ascii="Times New Roman" w:hAnsi="Times New Roman" w:cs="Times New Roman"/>
          <w:color w:val="000000"/>
        </w:rPr>
        <w:t xml:space="preserve"> comprensivo di ogni e qualsiasi onere</w:t>
      </w:r>
      <w:r>
        <w:rPr>
          <w:rFonts w:ascii="Times New Roman" w:hAnsi="Times New Roman" w:cs="Times New Roman"/>
          <w:color w:val="000000"/>
        </w:rPr>
        <w:t>,</w:t>
      </w:r>
      <w:r w:rsidR="00974B50" w:rsidRPr="00974B50">
        <w:rPr>
          <w:rFonts w:ascii="Times New Roman" w:hAnsi="Times New Roman" w:cs="Times New Roman"/>
          <w:color w:val="000000"/>
        </w:rPr>
        <w:t xml:space="preserve"> nonché delle eventuali spese di viaggio e di vitto</w:t>
      </w:r>
      <w:r>
        <w:rPr>
          <w:rFonts w:ascii="Times New Roman" w:hAnsi="Times New Roman" w:cs="Times New Roman"/>
          <w:color w:val="000000"/>
        </w:rPr>
        <w:t>.</w:t>
      </w:r>
      <w:r w:rsidR="00974B50" w:rsidRPr="00974B50">
        <w:rPr>
          <w:rFonts w:ascii="Times New Roman" w:hAnsi="Times New Roman" w:cs="Times New Roman"/>
          <w:color w:val="000000"/>
        </w:rPr>
        <w:t xml:space="preserv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Detto compenso ve</w:t>
      </w:r>
      <w:r w:rsidR="00554CE1">
        <w:rPr>
          <w:rFonts w:ascii="Times New Roman" w:hAnsi="Times New Roman" w:cs="Times New Roman"/>
          <w:color w:val="000000"/>
        </w:rPr>
        <w:t>rrà erogato dalla Scuola Polo individuata da quest’Ufficio,</w:t>
      </w:r>
      <w:r w:rsidRPr="00974B50">
        <w:rPr>
          <w:rFonts w:ascii="Times New Roman" w:hAnsi="Times New Roman" w:cs="Times New Roman"/>
          <w:color w:val="000000"/>
        </w:rPr>
        <w:t xml:space="preserve"> dopo la verifica della completezza della documentazione necessaria (</w:t>
      </w:r>
      <w:r w:rsidRPr="00974B50">
        <w:rPr>
          <w:rFonts w:ascii="Times New Roman" w:hAnsi="Times New Roman" w:cs="Times New Roman"/>
          <w:i/>
          <w:iCs/>
          <w:color w:val="000000"/>
        </w:rPr>
        <w:t xml:space="preserve">scheda anagrafica con l’indicazione dei dati bancari dell’osservatore, verbale di somministrazione per ciascuna classe controfirmato dal Dirigente Scolastico/delegato della scuola campionata, opportunamente scansionati e trasmessi per posta elettronica </w:t>
      </w:r>
      <w:r w:rsidRPr="00974B50">
        <w:rPr>
          <w:rFonts w:ascii="Times New Roman" w:hAnsi="Times New Roman" w:cs="Times New Roman"/>
          <w:i/>
          <w:iCs/>
          <w:color w:val="000000"/>
        </w:rPr>
        <w:lastRenderedPageBreak/>
        <w:t>alla Scuola Polo all’indirizzo mail osservatoripuglia@gmail.com, indicando nell’oggetto il protocollo rilasciato dalla piattaforma all’atto dell’invio della domanda e il nominativo dell’osservatore</w:t>
      </w:r>
      <w:r w:rsidRPr="00974B50">
        <w:rPr>
          <w:rFonts w:ascii="Times New Roman" w:hAnsi="Times New Roman" w:cs="Times New Roman"/>
          <w:color w:val="000000"/>
        </w:rPr>
        <w:t xml:space="preserv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Il compenso sarà erogato </w:t>
      </w:r>
      <w:r w:rsidRPr="00974B50">
        <w:rPr>
          <w:rFonts w:ascii="Times New Roman" w:hAnsi="Times New Roman" w:cs="Times New Roman"/>
          <w:b/>
          <w:bCs/>
          <w:color w:val="000000"/>
        </w:rPr>
        <w:t xml:space="preserve">solo </w:t>
      </w:r>
      <w:r w:rsidRPr="00974B50">
        <w:rPr>
          <w:rFonts w:ascii="Times New Roman" w:hAnsi="Times New Roman" w:cs="Times New Roman"/>
          <w:color w:val="000000"/>
        </w:rPr>
        <w:t xml:space="preserve">a seguito dell’effettivo accreditamento dei fondi alla Scuola Polo da parte dell’INVALSI e se l’incarico sarà stato espletato per intero (osservazione, rilevazione, inserimento dati in piattaforma nelle classi assegnate): lo svolgimento parziale dell’incarico non consentirà la retribuzione.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Art. 7 - CAUSE DI ESCLUSIONE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Saranno escluse dalla valutazione le domande: </w:t>
      </w:r>
    </w:p>
    <w:p w:rsidR="00974B50" w:rsidRPr="00974B50" w:rsidRDefault="00974B50" w:rsidP="00096172">
      <w:pPr>
        <w:autoSpaceDE w:val="0"/>
        <w:autoSpaceDN w:val="0"/>
        <w:adjustRightInd w:val="0"/>
        <w:spacing w:after="21" w:line="240" w:lineRule="auto"/>
        <w:jc w:val="both"/>
        <w:rPr>
          <w:rFonts w:ascii="Times New Roman" w:hAnsi="Times New Roman" w:cs="Times New Roman"/>
          <w:color w:val="000000"/>
        </w:rPr>
      </w:pPr>
      <w:r w:rsidRPr="00974B50">
        <w:rPr>
          <w:rFonts w:ascii="Times New Roman" w:hAnsi="Times New Roman" w:cs="Times New Roman"/>
          <w:color w:val="000000"/>
        </w:rPr>
        <w:t xml:space="preserve">A. pervenute con modalità diverse da quelle previste dal presente bando; </w:t>
      </w:r>
    </w:p>
    <w:p w:rsidR="00974B50" w:rsidRPr="00974B50" w:rsidRDefault="00974B50" w:rsidP="00096172">
      <w:pPr>
        <w:autoSpaceDE w:val="0"/>
        <w:autoSpaceDN w:val="0"/>
        <w:adjustRightInd w:val="0"/>
        <w:spacing w:after="21" w:line="240" w:lineRule="auto"/>
        <w:jc w:val="both"/>
        <w:rPr>
          <w:rFonts w:ascii="Times New Roman" w:hAnsi="Times New Roman" w:cs="Times New Roman"/>
          <w:color w:val="000000"/>
        </w:rPr>
      </w:pPr>
      <w:r w:rsidRPr="00974B50">
        <w:rPr>
          <w:rFonts w:ascii="Times New Roman" w:hAnsi="Times New Roman" w:cs="Times New Roman"/>
          <w:color w:val="000000"/>
        </w:rPr>
        <w:t xml:space="preserve">B. non corredate della documentazione richiesta;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C. presentate da soggetti diversi da quelli previsti nell’art. 2 del presente bando.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Art. 8 - RICORSI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Al termine della valutazione, </w:t>
      </w:r>
      <w:r w:rsidRPr="00F2103A">
        <w:rPr>
          <w:rFonts w:ascii="Times New Roman" w:hAnsi="Times New Roman" w:cs="Times New Roman"/>
          <w:b/>
          <w:color w:val="000000"/>
        </w:rPr>
        <w:t>l’elenco delle candidature</w:t>
      </w:r>
      <w:r w:rsidRPr="00974B50">
        <w:rPr>
          <w:rFonts w:ascii="Times New Roman" w:hAnsi="Times New Roman" w:cs="Times New Roman"/>
          <w:color w:val="000000"/>
        </w:rPr>
        <w:t xml:space="preserve">, validamente pervenute e documentate, sarà </w:t>
      </w:r>
      <w:r w:rsidRPr="00F2103A">
        <w:rPr>
          <w:rFonts w:ascii="Times New Roman" w:hAnsi="Times New Roman" w:cs="Times New Roman"/>
          <w:b/>
          <w:color w:val="000000"/>
        </w:rPr>
        <w:t xml:space="preserve">pubblicato sul sito dell’U. S. R. per la Puglia. </w:t>
      </w:r>
      <w:r w:rsidRPr="00974B50">
        <w:rPr>
          <w:rFonts w:ascii="Times New Roman" w:hAnsi="Times New Roman" w:cs="Times New Roman"/>
          <w:b/>
          <w:bCs/>
          <w:color w:val="000000"/>
        </w:rPr>
        <w:t xml:space="preserve">Entro cinque giorni </w:t>
      </w:r>
      <w:r w:rsidRPr="00974B50">
        <w:rPr>
          <w:rFonts w:ascii="Times New Roman" w:hAnsi="Times New Roman" w:cs="Times New Roman"/>
          <w:color w:val="000000"/>
        </w:rPr>
        <w:t xml:space="preserve">dalla sua pubblicazione, sarà possibile presentare </w:t>
      </w:r>
      <w:r w:rsidRPr="00974B50">
        <w:rPr>
          <w:rFonts w:ascii="Times New Roman" w:hAnsi="Times New Roman" w:cs="Times New Roman"/>
          <w:b/>
          <w:bCs/>
          <w:color w:val="000000"/>
        </w:rPr>
        <w:t>circostanziato reclamo</w:t>
      </w:r>
      <w:r w:rsidRPr="00974B50">
        <w:rPr>
          <w:rFonts w:ascii="Times New Roman" w:hAnsi="Times New Roman" w:cs="Times New Roman"/>
          <w:color w:val="000000"/>
        </w:rPr>
        <w:t xml:space="preserve">.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Trascorso tale termine ed esaminati eventuali reclami, sarà pubblicato l’elenco definitivo, avverso il quale sarà possibile il ricorso al TAR o Straordinario al Capo dello Stato, rispettivamente entro 60 o 120 giorni dalla pubblicazione stessa.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b/>
          <w:bCs/>
          <w:color w:val="000000"/>
        </w:rPr>
        <w:t xml:space="preserve">Art. 8 -MODALITÀ DI ACCESSO AGLI ATTI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L’accesso agli atti, secondo quanto previsto dall’art. 13, comma 1, del D. </w:t>
      </w:r>
      <w:proofErr w:type="spellStart"/>
      <w:r w:rsidRPr="00974B50">
        <w:rPr>
          <w:rFonts w:ascii="Times New Roman" w:hAnsi="Times New Roman" w:cs="Times New Roman"/>
          <w:color w:val="000000"/>
        </w:rPr>
        <w:t>Lgs</w:t>
      </w:r>
      <w:proofErr w:type="spellEnd"/>
      <w:r w:rsidRPr="00974B50">
        <w:rPr>
          <w:rFonts w:ascii="Times New Roman" w:hAnsi="Times New Roman" w:cs="Times New Roman"/>
          <w:color w:val="000000"/>
        </w:rPr>
        <w:t xml:space="preserve">. 163/2006, sarà consentito, secondo la disciplina della novellata legge 7 agosto 1990, n. 241 e dell’art. 3 – differimento – comma 3 del decreto ministeriale 10 gennaio 1996, n. 60, </w:t>
      </w:r>
      <w:r w:rsidRPr="00974B50">
        <w:rPr>
          <w:rFonts w:ascii="Times New Roman" w:hAnsi="Times New Roman" w:cs="Times New Roman"/>
          <w:b/>
          <w:bCs/>
          <w:color w:val="000000"/>
        </w:rPr>
        <w:t>solo dopo la conclusione del procedimento</w:t>
      </w:r>
      <w:r w:rsidRPr="00974B50">
        <w:rPr>
          <w:rFonts w:ascii="Times New Roman" w:hAnsi="Times New Roman" w:cs="Times New Roman"/>
          <w:color w:val="000000"/>
        </w:rPr>
        <w:t xml:space="preserve">. </w:t>
      </w:r>
    </w:p>
    <w:p w:rsidR="00974B50" w:rsidRPr="00974B50" w:rsidRDefault="00974B50" w:rsidP="00096172">
      <w:pPr>
        <w:pStyle w:val="Default"/>
        <w:jc w:val="both"/>
        <w:rPr>
          <w:rFonts w:ascii="Times New Roman" w:hAnsi="Times New Roman" w:cs="Times New Roman"/>
          <w:sz w:val="22"/>
          <w:szCs w:val="22"/>
        </w:rPr>
      </w:pPr>
      <w:r w:rsidRPr="00974B50">
        <w:rPr>
          <w:rFonts w:ascii="Times New Roman" w:hAnsi="Times New Roman" w:cs="Times New Roman"/>
          <w:b/>
          <w:bCs/>
        </w:rPr>
        <w:t>Art.</w:t>
      </w:r>
      <w:r w:rsidRPr="00974B50">
        <w:rPr>
          <w:b/>
          <w:bCs/>
          <w:sz w:val="22"/>
          <w:szCs w:val="22"/>
        </w:rPr>
        <w:t xml:space="preserve"> </w:t>
      </w:r>
      <w:r w:rsidRPr="00974B50">
        <w:rPr>
          <w:rFonts w:ascii="Times New Roman" w:hAnsi="Times New Roman" w:cs="Times New Roman"/>
          <w:b/>
          <w:bCs/>
          <w:sz w:val="22"/>
          <w:szCs w:val="22"/>
        </w:rPr>
        <w:t xml:space="preserve">9 - INFORMATIVA AI SENSI DEL D. </w:t>
      </w:r>
      <w:proofErr w:type="spellStart"/>
      <w:r w:rsidRPr="00974B50">
        <w:rPr>
          <w:rFonts w:ascii="Times New Roman" w:hAnsi="Times New Roman" w:cs="Times New Roman"/>
          <w:b/>
          <w:bCs/>
          <w:sz w:val="22"/>
          <w:szCs w:val="22"/>
        </w:rPr>
        <w:t>Lgs</w:t>
      </w:r>
      <w:proofErr w:type="spellEnd"/>
      <w:r w:rsidRPr="00974B50">
        <w:rPr>
          <w:rFonts w:ascii="Times New Roman" w:hAnsi="Times New Roman" w:cs="Times New Roman"/>
          <w:b/>
          <w:bCs/>
          <w:sz w:val="22"/>
          <w:szCs w:val="22"/>
        </w:rPr>
        <w:t xml:space="preserve"> 196/03 </w:t>
      </w:r>
    </w:p>
    <w:p w:rsidR="00974B50" w:rsidRPr="00974B50" w:rsidRDefault="00974B50" w:rsidP="00096172">
      <w:pPr>
        <w:autoSpaceDE w:val="0"/>
        <w:autoSpaceDN w:val="0"/>
        <w:adjustRightInd w:val="0"/>
        <w:spacing w:after="0" w:line="240" w:lineRule="auto"/>
        <w:jc w:val="both"/>
        <w:rPr>
          <w:rFonts w:ascii="Times New Roman" w:hAnsi="Times New Roman" w:cs="Times New Roman"/>
          <w:color w:val="000000"/>
        </w:rPr>
      </w:pPr>
      <w:r w:rsidRPr="00974B50">
        <w:rPr>
          <w:rFonts w:ascii="Times New Roman" w:hAnsi="Times New Roman" w:cs="Times New Roman"/>
          <w:color w:val="000000"/>
        </w:rPr>
        <w:t xml:space="preserve">Ai sensi degli artt. 11 e seguenti del D. </w:t>
      </w:r>
      <w:proofErr w:type="spellStart"/>
      <w:r w:rsidRPr="00974B50">
        <w:rPr>
          <w:rFonts w:ascii="Times New Roman" w:hAnsi="Times New Roman" w:cs="Times New Roman"/>
          <w:color w:val="000000"/>
        </w:rPr>
        <w:t>L.vo</w:t>
      </w:r>
      <w:proofErr w:type="spellEnd"/>
      <w:r w:rsidRPr="00974B50">
        <w:rPr>
          <w:rFonts w:ascii="Times New Roman" w:hAnsi="Times New Roman" w:cs="Times New Roman"/>
          <w:color w:val="000000"/>
        </w:rPr>
        <w:t xml:space="preserve"> n. 196 del 30 giugno 2003 i dati raccolti saranno trattati per le finalità connesse all’espletamento della selezione e al conferimento/espletamento degli incarichi. </w:t>
      </w:r>
    </w:p>
    <w:p w:rsidR="00974B50" w:rsidRDefault="00974B50" w:rsidP="0061727D">
      <w:pPr>
        <w:autoSpaceDE w:val="0"/>
        <w:autoSpaceDN w:val="0"/>
        <w:adjustRightInd w:val="0"/>
        <w:spacing w:after="0" w:line="240" w:lineRule="auto"/>
        <w:rPr>
          <w:rFonts w:ascii="Times New Roman" w:hAnsi="Times New Roman" w:cs="Times New Roman"/>
          <w:color w:val="000000"/>
          <w:sz w:val="24"/>
          <w:szCs w:val="24"/>
        </w:rPr>
      </w:pPr>
    </w:p>
    <w:p w:rsidR="00011424" w:rsidRDefault="00F337A3" w:rsidP="003411CC">
      <w:pPr>
        <w:pStyle w:val="Default"/>
        <w:spacing w:line="240" w:lineRule="atLeast"/>
        <w:jc w:val="center"/>
        <w:rPr>
          <w:rFonts w:ascii="Times New Roman" w:hAnsi="Times New Roman" w:cs="Times New Roman"/>
        </w:rPr>
      </w:pPr>
      <w:r>
        <w:rPr>
          <w:rFonts w:ascii="Times New Roman" w:hAnsi="Times New Roman" w:cs="Times New Roman"/>
        </w:rPr>
        <w:t xml:space="preserve">                                                                                          </w:t>
      </w:r>
      <w:r w:rsidR="00573BD5">
        <w:rPr>
          <w:rFonts w:ascii="Times New Roman" w:hAnsi="Times New Roman" w:cs="Times New Roman"/>
        </w:rPr>
        <w:t xml:space="preserve">   </w:t>
      </w:r>
      <w:r>
        <w:rPr>
          <w:rFonts w:ascii="Times New Roman" w:hAnsi="Times New Roman" w:cs="Times New Roman"/>
        </w:rPr>
        <w:t xml:space="preserve">   </w:t>
      </w:r>
      <w:r w:rsidR="004D64C0" w:rsidRPr="00011424">
        <w:rPr>
          <w:rFonts w:ascii="Times New Roman" w:hAnsi="Times New Roman" w:cs="Times New Roman"/>
        </w:rPr>
        <w:t>IL DIR</w:t>
      </w:r>
      <w:r w:rsidR="00201880">
        <w:rPr>
          <w:rFonts w:ascii="Times New Roman" w:hAnsi="Times New Roman" w:cs="Times New Roman"/>
        </w:rPr>
        <w:t>ETTORE GENERALE</w:t>
      </w:r>
      <w:r w:rsidR="007D5B15">
        <w:rPr>
          <w:rFonts w:ascii="Times New Roman" w:hAnsi="Times New Roman" w:cs="Times New Roman"/>
        </w:rPr>
        <w:t xml:space="preserve">   </w:t>
      </w:r>
      <w:r w:rsidR="00072BD1">
        <w:rPr>
          <w:rFonts w:ascii="Times New Roman" w:hAnsi="Times New Roman" w:cs="Times New Roman"/>
        </w:rPr>
        <w:t xml:space="preserve">                           </w:t>
      </w:r>
      <w:r w:rsidR="007D5B15">
        <w:rPr>
          <w:rFonts w:ascii="Times New Roman" w:hAnsi="Times New Roman" w:cs="Times New Roman"/>
        </w:rPr>
        <w:t xml:space="preserve">                                                        </w:t>
      </w:r>
      <w:r w:rsidR="004A2569">
        <w:rPr>
          <w:rFonts w:ascii="Times New Roman" w:hAnsi="Times New Roman" w:cs="Times New Roman"/>
        </w:rPr>
        <w:t xml:space="preserve">      </w:t>
      </w:r>
      <w:r w:rsidR="008055D9">
        <w:rPr>
          <w:rFonts w:ascii="Times New Roman" w:hAnsi="Times New Roman" w:cs="Times New Roman"/>
        </w:rPr>
        <w:t xml:space="preserve">  </w:t>
      </w:r>
      <w:r w:rsidR="004A2569">
        <w:rPr>
          <w:rFonts w:ascii="Times New Roman" w:hAnsi="Times New Roman" w:cs="Times New Roman"/>
        </w:rPr>
        <w:t xml:space="preserve"> </w:t>
      </w:r>
      <w:r w:rsidR="008055D9">
        <w:rPr>
          <w:rFonts w:ascii="Times New Roman" w:hAnsi="Times New Roman" w:cs="Times New Roman"/>
        </w:rPr>
        <w:t xml:space="preserve">    </w:t>
      </w:r>
      <w:r w:rsidR="004D64C0">
        <w:rPr>
          <w:rFonts w:ascii="Times New Roman" w:hAnsi="Times New Roman" w:cs="Times New Roman"/>
        </w:rPr>
        <w:t xml:space="preserve">     </w:t>
      </w:r>
      <w:r w:rsidR="00011424" w:rsidRPr="00011424">
        <w:rPr>
          <w:rFonts w:ascii="Times New Roman" w:hAnsi="Times New Roman" w:cs="Times New Roman"/>
        </w:rPr>
        <w:t xml:space="preserve">                                                                           </w:t>
      </w:r>
    </w:p>
    <w:p w:rsidR="00072BD1" w:rsidRPr="00011424" w:rsidRDefault="00072BD1" w:rsidP="003411CC">
      <w:pPr>
        <w:pStyle w:val="Default"/>
        <w:spacing w:line="240" w:lineRule="atLeast"/>
        <w:rPr>
          <w:rFonts w:ascii="Times New Roman" w:hAnsi="Times New Roman" w:cs="Times New Roman"/>
        </w:rPr>
      </w:pPr>
      <w:r>
        <w:rPr>
          <w:rFonts w:ascii="Times New Roman" w:hAnsi="Times New Roman" w:cs="Times New Roman"/>
        </w:rPr>
        <w:t xml:space="preserve">                                                                                                                   </w:t>
      </w:r>
      <w:r w:rsidR="00201880">
        <w:rPr>
          <w:rFonts w:ascii="Times New Roman" w:hAnsi="Times New Roman" w:cs="Times New Roman"/>
        </w:rPr>
        <w:t xml:space="preserve">Anna </w:t>
      </w:r>
      <w:proofErr w:type="spellStart"/>
      <w:r w:rsidR="00201880">
        <w:rPr>
          <w:rFonts w:ascii="Times New Roman" w:hAnsi="Times New Roman" w:cs="Times New Roman"/>
        </w:rPr>
        <w:t>Cammalleri</w:t>
      </w:r>
      <w:proofErr w:type="spellEnd"/>
    </w:p>
    <w:p w:rsidR="002E02BC" w:rsidRPr="004C3D03" w:rsidRDefault="004C3D03" w:rsidP="003411CC">
      <w:pPr>
        <w:spacing w:line="240" w:lineRule="atLeast"/>
        <w:ind w:firstLine="709"/>
        <w:jc w:val="both"/>
        <w:rPr>
          <w:rFonts w:ascii="Times New Roman" w:hAnsi="Times New Roman" w:cs="Times New Roman"/>
          <w:i/>
          <w:sz w:val="20"/>
          <w:szCs w:val="20"/>
        </w:rPr>
      </w:pPr>
      <w:r w:rsidRPr="004C3D03">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4C3D03">
        <w:rPr>
          <w:rFonts w:ascii="Times New Roman" w:hAnsi="Times New Roman" w:cs="Times New Roman"/>
          <w:i/>
          <w:sz w:val="20"/>
          <w:szCs w:val="20"/>
        </w:rPr>
        <w:t xml:space="preserve"> </w:t>
      </w:r>
      <w:r w:rsidR="008055D9">
        <w:rPr>
          <w:rFonts w:ascii="Times New Roman" w:hAnsi="Times New Roman" w:cs="Times New Roman"/>
          <w:i/>
          <w:sz w:val="20"/>
          <w:szCs w:val="20"/>
        </w:rPr>
        <w:t xml:space="preserve"> </w:t>
      </w:r>
      <w:r w:rsidRPr="004C3D03">
        <w:rPr>
          <w:rFonts w:ascii="Times New Roman" w:hAnsi="Times New Roman" w:cs="Times New Roman"/>
          <w:i/>
          <w:sz w:val="20"/>
          <w:szCs w:val="20"/>
        </w:rPr>
        <w:t xml:space="preserve"> Firma autografa sostituita a mezzo stampa ai sensi dell’</w:t>
      </w:r>
      <w:r>
        <w:rPr>
          <w:rFonts w:ascii="Times New Roman" w:hAnsi="Times New Roman" w:cs="Times New Roman"/>
          <w:i/>
          <w:sz w:val="20"/>
          <w:szCs w:val="20"/>
        </w:rPr>
        <w:t>ex art.3, comma2,</w:t>
      </w:r>
      <w:r w:rsidRPr="004C3D03">
        <w:rPr>
          <w:rFonts w:ascii="Times New Roman" w:hAnsi="Times New Roman" w:cs="Times New Roman"/>
          <w:i/>
          <w:sz w:val="20"/>
          <w:szCs w:val="20"/>
        </w:rPr>
        <w:t xml:space="preserve"> del </w:t>
      </w:r>
      <w:proofErr w:type="spellStart"/>
      <w:r w:rsidRPr="004C3D03">
        <w:rPr>
          <w:rFonts w:ascii="Times New Roman" w:hAnsi="Times New Roman" w:cs="Times New Roman"/>
          <w:i/>
          <w:sz w:val="20"/>
          <w:szCs w:val="20"/>
        </w:rPr>
        <w:t>D.Lgs</w:t>
      </w:r>
      <w:proofErr w:type="spellEnd"/>
      <w:r w:rsidRPr="004C3D03">
        <w:rPr>
          <w:rFonts w:ascii="Times New Roman" w:hAnsi="Times New Roman" w:cs="Times New Roman"/>
          <w:i/>
          <w:sz w:val="20"/>
          <w:szCs w:val="20"/>
        </w:rPr>
        <w:t xml:space="preserve"> n.39/1993</w:t>
      </w:r>
      <w:r w:rsidR="002E02BC" w:rsidRPr="004C3D03">
        <w:rPr>
          <w:rFonts w:ascii="Times New Roman" w:hAnsi="Times New Roman" w:cs="Times New Roman"/>
          <w:i/>
          <w:sz w:val="20"/>
          <w:szCs w:val="20"/>
        </w:rPr>
        <w:t xml:space="preserve"> </w:t>
      </w:r>
      <w:r w:rsidR="007D5B15" w:rsidRPr="004C3D03">
        <w:rPr>
          <w:rFonts w:ascii="Times New Roman" w:hAnsi="Times New Roman" w:cs="Times New Roman"/>
          <w:i/>
          <w:sz w:val="20"/>
          <w:szCs w:val="20"/>
        </w:rPr>
        <w:t xml:space="preserve">  </w:t>
      </w:r>
    </w:p>
    <w:sectPr w:rsidR="002E02BC" w:rsidRPr="004C3D03" w:rsidSect="00A45725">
      <w:headerReference w:type="even" r:id="rId11"/>
      <w:headerReference w:type="default" r:id="rId12"/>
      <w:footerReference w:type="even" r:id="rId13"/>
      <w:footerReference w:type="default" r:id="rId14"/>
      <w:headerReference w:type="first" r:id="rId15"/>
      <w:footerReference w:type="first" r:id="rId16"/>
      <w:pgSz w:w="11906" w:h="16838"/>
      <w:pgMar w:top="1134" w:right="991" w:bottom="1134" w:left="1134" w:header="567" w:footer="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A1F" w:rsidRDefault="00AD6A1F" w:rsidP="00B47E49">
      <w:pPr>
        <w:spacing w:after="0" w:line="240" w:lineRule="auto"/>
      </w:pPr>
      <w:r>
        <w:separator/>
      </w:r>
    </w:p>
  </w:endnote>
  <w:endnote w:type="continuationSeparator" w:id="0">
    <w:p w:rsidR="00AD6A1F" w:rsidRDefault="00AD6A1F" w:rsidP="00B47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6E" w:rsidRDefault="00DF586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159" w:type="dxa"/>
      <w:tblInd w:w="-459" w:type="dxa"/>
      <w:tblLook w:val="01E0" w:firstRow="1" w:lastRow="1" w:firstColumn="1" w:lastColumn="1" w:noHBand="0" w:noVBand="0"/>
    </w:tblPr>
    <w:tblGrid>
      <w:gridCol w:w="5387"/>
      <w:gridCol w:w="5386"/>
      <w:gridCol w:w="5386"/>
    </w:tblGrid>
    <w:tr w:rsidR="00A852D5" w:rsidRPr="00BE788C" w:rsidTr="00D56802">
      <w:trPr>
        <w:gridAfter w:val="1"/>
        <w:wAfter w:w="5386" w:type="dxa"/>
        <w:trHeight w:hRule="exact" w:val="80"/>
      </w:trPr>
      <w:tc>
        <w:tcPr>
          <w:tcW w:w="5387" w:type="dxa"/>
          <w:tcBorders>
            <w:bottom w:val="single" w:sz="4" w:space="0" w:color="auto"/>
          </w:tcBorders>
          <w:shd w:val="clear" w:color="000000" w:fill="auto"/>
        </w:tcPr>
        <w:p w:rsidR="00A852D5" w:rsidRPr="00B931DD" w:rsidRDefault="00A852D5" w:rsidP="00F23D8A">
          <w:pPr>
            <w:rPr>
              <w:rFonts w:ascii="Times New Roman" w:hAnsi="Times New Roman" w:cs="Times New Roman"/>
              <w:sz w:val="13"/>
              <w:szCs w:val="13"/>
            </w:rPr>
          </w:pPr>
        </w:p>
      </w:tc>
      <w:tc>
        <w:tcPr>
          <w:tcW w:w="5386" w:type="dxa"/>
          <w:tcBorders>
            <w:bottom w:val="single" w:sz="4" w:space="0" w:color="auto"/>
          </w:tcBorders>
          <w:shd w:val="clear" w:color="000000" w:fill="auto"/>
        </w:tcPr>
        <w:p w:rsidR="00A852D5" w:rsidRPr="00BE788C" w:rsidRDefault="00A852D5" w:rsidP="00F23D8A">
          <w:pPr>
            <w:rPr>
              <w:b/>
              <w:sz w:val="13"/>
              <w:szCs w:val="13"/>
            </w:rPr>
          </w:pPr>
        </w:p>
        <w:p w:rsidR="00A852D5" w:rsidRPr="00BE788C" w:rsidRDefault="00A852D5" w:rsidP="00F23D8A">
          <w:pPr>
            <w:rPr>
              <w:sz w:val="21"/>
              <w:szCs w:val="21"/>
            </w:rPr>
          </w:pPr>
          <w:r w:rsidRPr="00BE788C">
            <w:rPr>
              <w:b/>
              <w:sz w:val="13"/>
              <w:szCs w:val="13"/>
            </w:rPr>
            <w:sym w:font="Wingdings" w:char="F028"/>
          </w:r>
          <w:r w:rsidRPr="00BE788C">
            <w:rPr>
              <w:b/>
              <w:sz w:val="13"/>
              <w:szCs w:val="13"/>
            </w:rPr>
            <w:t xml:space="preserve"> </w:t>
          </w:r>
          <w:r w:rsidRPr="00BE788C">
            <w:rPr>
              <w:sz w:val="13"/>
              <w:szCs w:val="13"/>
            </w:rPr>
            <w:t xml:space="preserve">080/5506242 </w:t>
          </w:r>
          <w:r w:rsidRPr="00BE788C">
            <w:rPr>
              <w:b/>
              <w:sz w:val="13"/>
              <w:szCs w:val="13"/>
            </w:rPr>
            <w:t>-</w:t>
          </w:r>
          <w:r>
            <w:rPr>
              <w:b/>
              <w:noProof/>
              <w:sz w:val="13"/>
              <w:szCs w:val="13"/>
              <w:lang w:eastAsia="it-IT"/>
            </w:rPr>
            <w:drawing>
              <wp:inline distT="0" distB="0" distL="0" distR="0" wp14:anchorId="7FA2F8A3" wp14:editId="2A298C16">
                <wp:extent cx="190500" cy="114300"/>
                <wp:effectExtent l="0" t="0" r="0" b="0"/>
                <wp:docPr id="4" name="Immagin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14300"/>
                        </a:xfrm>
                        <a:prstGeom prst="rect">
                          <a:avLst/>
                        </a:prstGeom>
                        <a:noFill/>
                        <a:ln>
                          <a:noFill/>
                        </a:ln>
                      </pic:spPr>
                    </pic:pic>
                  </a:graphicData>
                </a:graphic>
              </wp:inline>
            </w:drawing>
          </w:r>
          <w:r w:rsidRPr="00BE788C">
            <w:rPr>
              <w:sz w:val="13"/>
              <w:szCs w:val="13"/>
            </w:rPr>
            <w:t>080/5506217 -</w:t>
          </w:r>
          <w:r w:rsidRPr="00BE788C">
            <w:rPr>
              <w:noProof/>
              <w:sz w:val="13"/>
              <w:szCs w:val="13"/>
            </w:rPr>
            <w:t xml:space="preserve"> </w:t>
          </w:r>
          <w:r w:rsidRPr="00BE788C">
            <w:rPr>
              <w:noProof/>
              <w:sz w:val="13"/>
              <w:szCs w:val="13"/>
            </w:rPr>
            <w:sym w:font="Wingdings" w:char="F02A"/>
          </w:r>
          <w:r w:rsidRPr="00BE788C">
            <w:rPr>
              <w:noProof/>
              <w:sz w:val="13"/>
              <w:szCs w:val="13"/>
            </w:rPr>
            <w:t xml:space="preserve"> </w:t>
          </w:r>
          <w:hyperlink r:id="rId3" w:history="1">
            <w:r w:rsidRPr="00BE788C">
              <w:rPr>
                <w:rStyle w:val="Collegamentoipertestuale"/>
                <w:noProof/>
                <w:sz w:val="13"/>
                <w:szCs w:val="13"/>
              </w:rPr>
              <w:t>giovanna.griseta@istruzione.it</w:t>
            </w:r>
          </w:hyperlink>
          <w:r w:rsidRPr="00BE788C">
            <w:rPr>
              <w:noProof/>
              <w:sz w:val="13"/>
              <w:szCs w:val="13"/>
            </w:rPr>
            <w:t xml:space="preserve"> </w:t>
          </w:r>
        </w:p>
      </w:tc>
    </w:tr>
    <w:tr w:rsidR="00B931DD" w:rsidRPr="00BE788C" w:rsidTr="005C2AB5">
      <w:trPr>
        <w:trHeight w:val="573"/>
      </w:trPr>
      <w:tc>
        <w:tcPr>
          <w:tcW w:w="10773" w:type="dxa"/>
          <w:gridSpan w:val="2"/>
          <w:tcBorders>
            <w:top w:val="single" w:sz="4" w:space="0" w:color="auto"/>
          </w:tcBorders>
          <w:shd w:val="clear" w:color="000000" w:fill="auto"/>
        </w:tcPr>
        <w:p w:rsidR="00FA3056" w:rsidRDefault="00D56802" w:rsidP="005C7479">
          <w:pPr>
            <w:pStyle w:val="Pidipagina"/>
            <w:pBdr>
              <w:top w:val="single" w:sz="4" w:space="1" w:color="auto"/>
            </w:pBdr>
            <w:tabs>
              <w:tab w:val="clear" w:pos="9638"/>
              <w:tab w:val="right" w:pos="10348"/>
            </w:tabs>
            <w:ind w:left="-142" w:right="-285"/>
            <w:rPr>
              <w:rFonts w:ascii="Times New Roman" w:hAnsi="Times New Roman" w:cs="Times New Roman"/>
              <w:sz w:val="18"/>
              <w:szCs w:val="18"/>
            </w:rPr>
          </w:pPr>
          <w:r>
            <w:rPr>
              <w:rFonts w:ascii="Times New Roman" w:hAnsi="Times New Roman" w:cs="Times New Roman"/>
              <w:sz w:val="18"/>
              <w:szCs w:val="18"/>
            </w:rPr>
            <w:t xml:space="preserve"> </w:t>
          </w:r>
          <w:r w:rsidR="00FA3056">
            <w:rPr>
              <w:rFonts w:ascii="Times New Roman" w:hAnsi="Times New Roman" w:cs="Times New Roman"/>
              <w:sz w:val="18"/>
              <w:szCs w:val="18"/>
            </w:rPr>
            <w:t xml:space="preserve">Responsabile del Procedimento: dott. Francesco </w:t>
          </w:r>
          <w:proofErr w:type="spellStart"/>
          <w:r w:rsidR="00FA3056">
            <w:rPr>
              <w:rFonts w:ascii="Times New Roman" w:hAnsi="Times New Roman" w:cs="Times New Roman"/>
              <w:sz w:val="18"/>
              <w:szCs w:val="18"/>
            </w:rPr>
            <w:t>Forliano</w:t>
          </w:r>
          <w:proofErr w:type="spellEnd"/>
          <w:r w:rsidR="00FA3056">
            <w:rPr>
              <w:rFonts w:ascii="Times New Roman" w:hAnsi="Times New Roman" w:cs="Times New Roman"/>
              <w:sz w:val="18"/>
              <w:szCs w:val="18"/>
            </w:rPr>
            <w:t xml:space="preserve">   </w:t>
          </w:r>
          <w:r w:rsidR="00FA3056" w:rsidRPr="00B94DAC">
            <w:rPr>
              <w:rFonts w:ascii="Times New Roman" w:hAnsi="Times New Roman" w:cs="Times New Roman"/>
              <w:sz w:val="18"/>
              <w:szCs w:val="18"/>
            </w:rPr>
            <w:sym w:font="Wingdings" w:char="F028"/>
          </w:r>
          <w:r w:rsidR="00FA3056" w:rsidRPr="00B94DAC">
            <w:rPr>
              <w:rFonts w:ascii="Times New Roman" w:hAnsi="Times New Roman" w:cs="Times New Roman"/>
              <w:sz w:val="18"/>
              <w:szCs w:val="18"/>
            </w:rPr>
            <w:t xml:space="preserve"> </w:t>
          </w:r>
          <w:r w:rsidR="00FA3056">
            <w:rPr>
              <w:rFonts w:ascii="Times New Roman" w:hAnsi="Times New Roman" w:cs="Times New Roman"/>
              <w:sz w:val="18"/>
              <w:szCs w:val="18"/>
            </w:rPr>
            <w:t>080/5506239</w:t>
          </w:r>
          <w:r w:rsidR="00FA3056" w:rsidRPr="00B94DAC">
            <w:rPr>
              <w:rFonts w:ascii="Times New Roman" w:hAnsi="Times New Roman" w:cs="Times New Roman"/>
              <w:sz w:val="18"/>
              <w:szCs w:val="18"/>
            </w:rPr>
            <w:t xml:space="preserve"> - </w:t>
          </w:r>
          <w:r w:rsidR="0065564F">
            <w:rPr>
              <w:rFonts w:ascii="Times New Roman" w:hAnsi="Times New Roman" w:cs="Times New Roman"/>
              <w:sz w:val="18"/>
              <w:szCs w:val="18"/>
            </w:rPr>
            <w:t xml:space="preserve"> </w:t>
          </w:r>
          <w:r w:rsidR="00FA3056">
            <w:rPr>
              <w:rFonts w:ascii="Times New Roman" w:hAnsi="Times New Roman" w:cs="Times New Roman"/>
              <w:sz w:val="18"/>
              <w:szCs w:val="18"/>
            </w:rPr>
            <w:t xml:space="preserve"> </w:t>
          </w:r>
          <w:r w:rsidR="00FA3056" w:rsidRPr="00B94DAC">
            <w:rPr>
              <w:rFonts w:ascii="Times New Roman" w:hAnsi="Times New Roman" w:cs="Times New Roman"/>
              <w:sz w:val="18"/>
              <w:szCs w:val="18"/>
            </w:rPr>
            <w:sym w:font="Wingdings" w:char="F02A"/>
          </w:r>
          <w:r w:rsidR="00FA3056">
            <w:rPr>
              <w:rFonts w:ascii="Times New Roman" w:hAnsi="Times New Roman" w:cs="Times New Roman"/>
              <w:sz w:val="18"/>
              <w:szCs w:val="18"/>
            </w:rPr>
            <w:t xml:space="preserve"> forliano.f@gmail.com</w:t>
          </w:r>
        </w:p>
        <w:p w:rsidR="00D56802" w:rsidRPr="0065564F" w:rsidRDefault="00FA3056" w:rsidP="005C7479">
          <w:pPr>
            <w:pStyle w:val="Pidipagina"/>
            <w:pBdr>
              <w:top w:val="single" w:sz="4" w:space="1" w:color="auto"/>
            </w:pBdr>
            <w:tabs>
              <w:tab w:val="clear" w:pos="9638"/>
              <w:tab w:val="right" w:pos="10348"/>
            </w:tabs>
            <w:ind w:left="-142" w:right="-285"/>
            <w:rPr>
              <w:rFonts w:ascii="Times New Roman" w:hAnsi="Times New Roman" w:cs="Times New Roman"/>
              <w:sz w:val="18"/>
              <w:szCs w:val="18"/>
            </w:rPr>
          </w:pPr>
          <w:r>
            <w:rPr>
              <w:rFonts w:ascii="Times New Roman" w:hAnsi="Times New Roman" w:cs="Times New Roman"/>
              <w:sz w:val="18"/>
              <w:szCs w:val="18"/>
            </w:rPr>
            <w:t xml:space="preserve"> </w:t>
          </w:r>
          <w:r w:rsidR="00A360DB">
            <w:rPr>
              <w:rFonts w:ascii="Times New Roman" w:hAnsi="Times New Roman" w:cs="Times New Roman"/>
              <w:sz w:val="18"/>
              <w:szCs w:val="18"/>
            </w:rPr>
            <w:t>R</w:t>
          </w:r>
          <w:r>
            <w:rPr>
              <w:rFonts w:ascii="Times New Roman" w:hAnsi="Times New Roman" w:cs="Times New Roman"/>
              <w:sz w:val="18"/>
              <w:szCs w:val="18"/>
            </w:rPr>
            <w:t>esponsabile dell’istruttoria</w:t>
          </w:r>
          <w:r w:rsidR="005C7479">
            <w:rPr>
              <w:rFonts w:ascii="Times New Roman" w:hAnsi="Times New Roman" w:cs="Times New Roman"/>
              <w:sz w:val="18"/>
              <w:szCs w:val="18"/>
            </w:rPr>
            <w:t xml:space="preserve">: </w:t>
          </w:r>
          <w:r w:rsidR="00A360DB">
            <w:rPr>
              <w:rFonts w:ascii="Times New Roman" w:hAnsi="Times New Roman" w:cs="Times New Roman"/>
              <w:sz w:val="18"/>
              <w:szCs w:val="18"/>
            </w:rPr>
            <w:t>dott</w:t>
          </w:r>
          <w:r w:rsidR="005C7479" w:rsidRPr="00B931DD">
            <w:rPr>
              <w:rFonts w:ascii="Times New Roman" w:hAnsi="Times New Roman" w:cs="Times New Roman"/>
              <w:sz w:val="18"/>
              <w:szCs w:val="18"/>
            </w:rPr>
            <w:t>.ssa Erminia Paradiso</w:t>
          </w:r>
          <w:r w:rsidR="00A360DB">
            <w:rPr>
              <w:rFonts w:ascii="Times New Roman" w:hAnsi="Times New Roman" w:cs="Times New Roman"/>
              <w:sz w:val="18"/>
              <w:szCs w:val="18"/>
            </w:rPr>
            <w:t xml:space="preserve"> </w:t>
          </w:r>
          <w:r w:rsidR="005C7479" w:rsidRPr="00B931DD">
            <w:rPr>
              <w:rFonts w:ascii="Times New Roman" w:hAnsi="Times New Roman" w:cs="Times New Roman"/>
              <w:sz w:val="18"/>
              <w:szCs w:val="18"/>
            </w:rPr>
            <w:t xml:space="preserve"> </w:t>
          </w:r>
          <w:r w:rsidR="00A360DB">
            <w:rPr>
              <w:rFonts w:ascii="Times New Roman" w:hAnsi="Times New Roman" w:cs="Times New Roman"/>
              <w:sz w:val="18"/>
              <w:szCs w:val="18"/>
            </w:rPr>
            <w:t xml:space="preserve">  </w:t>
          </w:r>
          <w:r>
            <w:rPr>
              <w:rFonts w:ascii="Times New Roman" w:hAnsi="Times New Roman" w:cs="Times New Roman"/>
              <w:sz w:val="18"/>
              <w:szCs w:val="18"/>
            </w:rPr>
            <w:t xml:space="preserve">   </w:t>
          </w:r>
          <w:r w:rsidR="005C7479" w:rsidRPr="00B94DAC">
            <w:rPr>
              <w:rFonts w:ascii="Times New Roman" w:hAnsi="Times New Roman" w:cs="Times New Roman"/>
              <w:sz w:val="18"/>
              <w:szCs w:val="18"/>
            </w:rPr>
            <w:sym w:font="Wingdings" w:char="F028"/>
          </w:r>
          <w:r w:rsidR="005C7479" w:rsidRPr="00B94DAC">
            <w:rPr>
              <w:rFonts w:ascii="Times New Roman" w:hAnsi="Times New Roman" w:cs="Times New Roman"/>
              <w:sz w:val="18"/>
              <w:szCs w:val="18"/>
            </w:rPr>
            <w:t xml:space="preserve"> </w:t>
          </w:r>
          <w:r w:rsidR="005C7479">
            <w:rPr>
              <w:rFonts w:ascii="Times New Roman" w:hAnsi="Times New Roman" w:cs="Times New Roman"/>
              <w:sz w:val="18"/>
              <w:szCs w:val="18"/>
            </w:rPr>
            <w:t>080/5506293</w:t>
          </w:r>
          <w:r w:rsidR="005C7479" w:rsidRPr="00B94DAC">
            <w:rPr>
              <w:rFonts w:ascii="Times New Roman" w:hAnsi="Times New Roman" w:cs="Times New Roman"/>
              <w:sz w:val="18"/>
              <w:szCs w:val="18"/>
            </w:rPr>
            <w:t xml:space="preserve"> -</w:t>
          </w:r>
          <w:r w:rsidR="0065564F">
            <w:rPr>
              <w:rFonts w:ascii="Times New Roman" w:hAnsi="Times New Roman" w:cs="Times New Roman"/>
              <w:sz w:val="18"/>
              <w:szCs w:val="18"/>
            </w:rPr>
            <w:t xml:space="preserve"> </w:t>
          </w:r>
          <w:r w:rsidR="005C7479" w:rsidRPr="00B94DAC">
            <w:rPr>
              <w:rFonts w:ascii="Times New Roman" w:hAnsi="Times New Roman" w:cs="Times New Roman"/>
              <w:sz w:val="18"/>
              <w:szCs w:val="18"/>
            </w:rPr>
            <w:t xml:space="preserve"> </w:t>
          </w:r>
          <w:r w:rsidR="005C7479" w:rsidRPr="0065564F">
            <w:rPr>
              <w:rFonts w:ascii="Times New Roman" w:hAnsi="Times New Roman" w:cs="Times New Roman"/>
              <w:sz w:val="18"/>
              <w:szCs w:val="18"/>
            </w:rPr>
            <w:sym w:font="Wingdings" w:char="F02A"/>
          </w:r>
          <w:r w:rsidRPr="0065564F">
            <w:rPr>
              <w:rFonts w:ascii="Times New Roman" w:hAnsi="Times New Roman" w:cs="Times New Roman"/>
              <w:sz w:val="18"/>
              <w:szCs w:val="18"/>
            </w:rPr>
            <w:t xml:space="preserve"> </w:t>
          </w:r>
          <w:hyperlink r:id="rId4" w:history="1">
            <w:r w:rsidRPr="0065564F">
              <w:rPr>
                <w:rStyle w:val="Collegamentoipertestuale"/>
                <w:rFonts w:ascii="Times New Roman" w:hAnsi="Times New Roman" w:cs="Times New Roman"/>
                <w:sz w:val="18"/>
                <w:szCs w:val="18"/>
                <w:u w:val="none"/>
              </w:rPr>
              <w:t>erminiaparadiso@gmail.com</w:t>
            </w:r>
          </w:hyperlink>
        </w:p>
        <w:p w:rsidR="0065564F" w:rsidRPr="0065564F" w:rsidRDefault="0065564F" w:rsidP="005C7479">
          <w:pPr>
            <w:pStyle w:val="Pidipagina"/>
            <w:pBdr>
              <w:top w:val="single" w:sz="4" w:space="1" w:color="auto"/>
            </w:pBdr>
            <w:tabs>
              <w:tab w:val="clear" w:pos="9638"/>
              <w:tab w:val="right" w:pos="10348"/>
            </w:tabs>
            <w:ind w:left="-142" w:right="-285"/>
            <w:rPr>
              <w:rFonts w:ascii="Times New Roman" w:hAnsi="Times New Roman" w:cs="Times New Roman"/>
              <w:sz w:val="18"/>
              <w:szCs w:val="18"/>
            </w:rPr>
          </w:pPr>
          <w:r w:rsidRPr="0065564F">
            <w:rPr>
              <w:rFonts w:ascii="Times New Roman" w:hAnsi="Times New Roman" w:cs="Times New Roman"/>
              <w:sz w:val="18"/>
              <w:szCs w:val="18"/>
            </w:rPr>
            <w:t xml:space="preserve"> </w:t>
          </w:r>
          <w:r w:rsidR="00FA3056" w:rsidRPr="0065564F">
            <w:rPr>
              <w:rFonts w:ascii="Times New Roman" w:hAnsi="Times New Roman" w:cs="Times New Roman"/>
              <w:sz w:val="18"/>
              <w:szCs w:val="18"/>
            </w:rPr>
            <w:t>Res</w:t>
          </w:r>
          <w:r w:rsidR="00DF586E">
            <w:rPr>
              <w:rFonts w:ascii="Times New Roman" w:hAnsi="Times New Roman" w:cs="Times New Roman"/>
              <w:sz w:val="18"/>
              <w:szCs w:val="18"/>
            </w:rPr>
            <w:t>ponsabile dell’istruttoria: sig</w:t>
          </w:r>
          <w:r w:rsidR="00FA3056" w:rsidRPr="0065564F">
            <w:rPr>
              <w:rFonts w:ascii="Times New Roman" w:hAnsi="Times New Roman" w:cs="Times New Roman"/>
              <w:sz w:val="18"/>
              <w:szCs w:val="18"/>
            </w:rPr>
            <w:t xml:space="preserve">. Pasquale Tempesta         </w:t>
          </w:r>
          <w:r w:rsidR="00FA3056" w:rsidRPr="0065564F">
            <w:rPr>
              <w:rFonts w:ascii="Times New Roman" w:hAnsi="Times New Roman" w:cs="Times New Roman"/>
              <w:sz w:val="18"/>
              <w:szCs w:val="18"/>
            </w:rPr>
            <w:sym w:font="Wingdings" w:char="F028"/>
          </w:r>
          <w:r w:rsidR="00FA3056" w:rsidRPr="0065564F">
            <w:rPr>
              <w:rFonts w:ascii="Times New Roman" w:hAnsi="Times New Roman" w:cs="Times New Roman"/>
              <w:sz w:val="18"/>
              <w:szCs w:val="18"/>
            </w:rPr>
            <w:t xml:space="preserve"> 080/5506</w:t>
          </w:r>
          <w:r w:rsidRPr="0065564F">
            <w:rPr>
              <w:rFonts w:ascii="Times New Roman" w:hAnsi="Times New Roman" w:cs="Times New Roman"/>
              <w:sz w:val="18"/>
              <w:szCs w:val="18"/>
            </w:rPr>
            <w:t>314</w:t>
          </w:r>
          <w:r w:rsidR="00FA3056" w:rsidRPr="0065564F">
            <w:rPr>
              <w:rFonts w:ascii="Times New Roman" w:hAnsi="Times New Roman" w:cs="Times New Roman"/>
              <w:sz w:val="18"/>
              <w:szCs w:val="18"/>
            </w:rPr>
            <w:t xml:space="preserve"> - </w:t>
          </w:r>
          <w:r w:rsidR="00FA3056" w:rsidRPr="0065564F">
            <w:rPr>
              <w:rFonts w:ascii="Times New Roman" w:hAnsi="Times New Roman" w:cs="Times New Roman"/>
              <w:sz w:val="18"/>
              <w:szCs w:val="18"/>
            </w:rPr>
            <w:sym w:font="Wingdings" w:char="F02A"/>
          </w:r>
          <w:r w:rsidR="00FA3056" w:rsidRPr="0065564F">
            <w:rPr>
              <w:rFonts w:ascii="Times New Roman" w:hAnsi="Times New Roman" w:cs="Times New Roman"/>
              <w:sz w:val="18"/>
              <w:szCs w:val="18"/>
            </w:rPr>
            <w:t xml:space="preserve"> </w:t>
          </w:r>
          <w:r w:rsidRPr="0065564F">
            <w:rPr>
              <w:rFonts w:ascii="Times New Roman" w:hAnsi="Times New Roman" w:cs="Times New Roman"/>
              <w:sz w:val="18"/>
              <w:szCs w:val="18"/>
            </w:rPr>
            <w:t>pasquale.tempesta@istruzione.it</w:t>
          </w:r>
        </w:p>
        <w:p w:rsidR="005C7479" w:rsidRPr="0065564F" w:rsidRDefault="00D56802" w:rsidP="005C7479">
          <w:pPr>
            <w:pStyle w:val="Pidipagina"/>
            <w:pBdr>
              <w:top w:val="single" w:sz="4" w:space="1" w:color="auto"/>
            </w:pBdr>
            <w:tabs>
              <w:tab w:val="clear" w:pos="9638"/>
              <w:tab w:val="right" w:pos="10348"/>
            </w:tabs>
            <w:ind w:left="-142" w:right="-285"/>
          </w:pPr>
          <w:r w:rsidRPr="0065564F">
            <w:rPr>
              <w:rFonts w:ascii="Times New Roman" w:hAnsi="Times New Roman" w:cs="Times New Roman"/>
              <w:sz w:val="18"/>
              <w:szCs w:val="18"/>
            </w:rPr>
            <w:t xml:space="preserve"> </w:t>
          </w:r>
          <w:proofErr w:type="spellStart"/>
          <w:r w:rsidR="005C7479" w:rsidRPr="0065564F">
            <w:rPr>
              <w:rFonts w:ascii="Times New Roman" w:hAnsi="Times New Roman" w:cs="Times New Roman"/>
              <w:sz w:val="18"/>
              <w:szCs w:val="18"/>
            </w:rPr>
            <w:t>U.S.R.Via</w:t>
          </w:r>
          <w:proofErr w:type="spellEnd"/>
          <w:r w:rsidR="005C7479" w:rsidRPr="0065564F">
            <w:rPr>
              <w:rFonts w:ascii="Times New Roman" w:hAnsi="Times New Roman" w:cs="Times New Roman"/>
              <w:sz w:val="18"/>
              <w:szCs w:val="18"/>
            </w:rPr>
            <w:t xml:space="preserve"> S. Castromediano,123 – 70126  BARI  </w:t>
          </w:r>
          <w:r w:rsidR="005C7479" w:rsidRPr="0065564F">
            <w:rPr>
              <w:rFonts w:ascii="Times New Roman" w:hAnsi="Times New Roman" w:cs="Times New Roman"/>
              <w:b/>
              <w:sz w:val="18"/>
              <w:szCs w:val="18"/>
            </w:rPr>
            <w:sym w:font="Wingdings" w:char="F028"/>
          </w:r>
          <w:r w:rsidR="005C7479" w:rsidRPr="0065564F">
            <w:rPr>
              <w:rFonts w:ascii="Times New Roman" w:hAnsi="Times New Roman" w:cs="Times New Roman"/>
              <w:sz w:val="18"/>
              <w:szCs w:val="18"/>
            </w:rPr>
            <w:t xml:space="preserve"> Centralino  0805506111 </w:t>
          </w:r>
          <w:r w:rsidR="005C7479" w:rsidRPr="0065564F">
            <w:rPr>
              <w:rFonts w:ascii="Times New Roman" w:hAnsi="Times New Roman" w:cs="Times New Roman"/>
              <w:noProof/>
              <w:sz w:val="18"/>
              <w:szCs w:val="18"/>
            </w:rPr>
            <w:sym w:font="Wingdings" w:char="F02A"/>
          </w:r>
          <w:r w:rsidR="005C7479" w:rsidRPr="0065564F">
            <w:rPr>
              <w:rFonts w:ascii="Times New Roman" w:hAnsi="Times New Roman" w:cs="Times New Roman"/>
              <w:noProof/>
              <w:sz w:val="18"/>
              <w:szCs w:val="18"/>
            </w:rPr>
            <w:t xml:space="preserve"> </w:t>
          </w:r>
          <w:hyperlink r:id="rId5" w:history="1">
            <w:r w:rsidR="0065564F" w:rsidRPr="0065564F">
              <w:rPr>
                <w:rStyle w:val="Collegamentoipertestuale"/>
                <w:rFonts w:ascii="Times New Roman" w:hAnsi="Times New Roman" w:cs="Times New Roman"/>
                <w:sz w:val="18"/>
                <w:szCs w:val="18"/>
                <w:u w:val="none"/>
              </w:rPr>
              <w:t>direzione-puglia@istruzione.it</w:t>
            </w:r>
          </w:hyperlink>
          <w:r w:rsidR="005C7479" w:rsidRPr="0065564F">
            <w:rPr>
              <w:rStyle w:val="Collegamentoipertestuale"/>
              <w:rFonts w:ascii="Times New Roman" w:hAnsi="Times New Roman" w:cs="Times New Roman"/>
              <w:sz w:val="18"/>
              <w:szCs w:val="18"/>
              <w:u w:val="none"/>
            </w:rPr>
            <w:t xml:space="preserve"> </w:t>
          </w:r>
          <w:r w:rsidR="005C7479" w:rsidRPr="0065564F">
            <w:rPr>
              <w:rFonts w:ascii="Times New Roman" w:hAnsi="Times New Roman" w:cs="Times New Roman"/>
              <w:sz w:val="18"/>
              <w:szCs w:val="18"/>
              <w:lang w:val="en-GB"/>
            </w:rPr>
            <w:sym w:font="Wingdings" w:char="F03A"/>
          </w:r>
          <w:r w:rsidR="005C7479" w:rsidRPr="0065564F">
            <w:rPr>
              <w:rFonts w:ascii="Times New Roman" w:hAnsi="Times New Roman" w:cs="Times New Roman"/>
              <w:sz w:val="18"/>
              <w:szCs w:val="18"/>
            </w:rPr>
            <w:t xml:space="preserve"> </w:t>
          </w:r>
          <w:hyperlink r:id="rId6" w:history="1">
            <w:r w:rsidR="005C7479" w:rsidRPr="0065564F">
              <w:rPr>
                <w:rStyle w:val="Collegamentoipertestuale"/>
                <w:rFonts w:ascii="Times New Roman" w:hAnsi="Times New Roman" w:cs="Times New Roman"/>
                <w:sz w:val="18"/>
                <w:szCs w:val="18"/>
                <w:u w:val="none"/>
              </w:rPr>
              <w:t>http://www.pugliausr.it</w:t>
            </w:r>
          </w:hyperlink>
        </w:p>
        <w:p w:rsidR="00B931DD" w:rsidRPr="009927CB" w:rsidRDefault="00B931DD" w:rsidP="005C7479">
          <w:pPr>
            <w:ind w:left="-108"/>
            <w:rPr>
              <w:rFonts w:ascii="Times New Roman" w:hAnsi="Times New Roman" w:cs="Times New Roman"/>
              <w:sz w:val="18"/>
              <w:szCs w:val="18"/>
            </w:rPr>
          </w:pPr>
        </w:p>
      </w:tc>
      <w:tc>
        <w:tcPr>
          <w:tcW w:w="5386" w:type="dxa"/>
        </w:tcPr>
        <w:p w:rsidR="00B931DD" w:rsidRPr="00B931DD" w:rsidRDefault="00B931DD" w:rsidP="00F23D8A">
          <w:pPr>
            <w:rPr>
              <w:b/>
              <w:sz w:val="13"/>
              <w:szCs w:val="13"/>
            </w:rPr>
          </w:pPr>
        </w:p>
      </w:tc>
    </w:tr>
  </w:tbl>
  <w:p w:rsidR="00B47E49" w:rsidRDefault="00B47E49" w:rsidP="00A852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6E" w:rsidRDefault="00DF586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A1F" w:rsidRDefault="00AD6A1F" w:rsidP="00B47E49">
      <w:pPr>
        <w:spacing w:after="0" w:line="240" w:lineRule="auto"/>
      </w:pPr>
      <w:r>
        <w:separator/>
      </w:r>
    </w:p>
  </w:footnote>
  <w:footnote w:type="continuationSeparator" w:id="0">
    <w:p w:rsidR="00AD6A1F" w:rsidRDefault="00AD6A1F" w:rsidP="00B47E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6E" w:rsidRDefault="00DF586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4C5" w:rsidRDefault="008344C5" w:rsidP="008344C5">
    <w:pPr>
      <w:jc w:val="center"/>
    </w:pPr>
    <w:r>
      <w:rPr>
        <w:noProof/>
        <w:lang w:eastAsia="it-IT"/>
      </w:rPr>
      <w:drawing>
        <wp:inline distT="0" distB="0" distL="0" distR="0" wp14:anchorId="778A8366" wp14:editId="17DFCC07">
          <wp:extent cx="600075" cy="620245"/>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639" cy="627029"/>
                  </a:xfrm>
                  <a:prstGeom prst="rect">
                    <a:avLst/>
                  </a:prstGeom>
                  <a:noFill/>
                  <a:ln>
                    <a:noFill/>
                  </a:ln>
                </pic:spPr>
              </pic:pic>
            </a:graphicData>
          </a:graphic>
        </wp:inline>
      </w:drawing>
    </w:r>
  </w:p>
  <w:p w:rsidR="008344C5" w:rsidRPr="00DE7A39" w:rsidRDefault="008344C5" w:rsidP="008344C5">
    <w:pPr>
      <w:pBdr>
        <w:bottom w:val="single" w:sz="4" w:space="1" w:color="auto"/>
      </w:pBdr>
      <w:jc w:val="center"/>
      <w:rPr>
        <w:rFonts w:ascii="Times New Roman" w:hAnsi="Times New Roman" w:cs="Times New Roman"/>
        <w:i/>
        <w:iCs/>
        <w:sz w:val="28"/>
        <w:szCs w:val="28"/>
      </w:rPr>
    </w:pPr>
    <w:r w:rsidRPr="00DE7A39">
      <w:rPr>
        <w:sz w:val="28"/>
        <w:szCs w:val="28"/>
      </w:rPr>
      <w:t xml:space="preserve"> </w:t>
    </w:r>
    <w:r w:rsidRPr="00DE7A39">
      <w:rPr>
        <w:b/>
        <w:bCs/>
        <w:i/>
        <w:iCs/>
        <w:sz w:val="28"/>
        <w:szCs w:val="28"/>
      </w:rPr>
      <w:t>Ministero dell’ Istruzione, de</w:t>
    </w:r>
    <w:r>
      <w:rPr>
        <w:b/>
        <w:bCs/>
        <w:i/>
        <w:iCs/>
        <w:sz w:val="28"/>
        <w:szCs w:val="28"/>
      </w:rPr>
      <w:t>l</w:t>
    </w:r>
    <w:r w:rsidRPr="00DE7A39">
      <w:rPr>
        <w:b/>
        <w:bCs/>
        <w:i/>
        <w:iCs/>
        <w:sz w:val="28"/>
        <w:szCs w:val="28"/>
      </w:rPr>
      <w:t xml:space="preserve">l’Università e della Ricerca                           </w:t>
    </w:r>
    <w:r>
      <w:rPr>
        <w:b/>
        <w:bCs/>
        <w:i/>
        <w:iCs/>
        <w:sz w:val="28"/>
        <w:szCs w:val="28"/>
      </w:rPr>
      <w:t xml:space="preserve">                          </w:t>
    </w:r>
    <w:r w:rsidRPr="00DE7A39">
      <w:rPr>
        <w:b/>
        <w:bCs/>
        <w:i/>
        <w:iCs/>
        <w:sz w:val="28"/>
        <w:szCs w:val="28"/>
      </w:rPr>
      <w:t xml:space="preserve">   </w:t>
    </w:r>
    <w:r w:rsidRPr="00DE7A39">
      <w:rPr>
        <w:rFonts w:ascii="Times New Roman" w:hAnsi="Times New Roman" w:cs="Times New Roman"/>
        <w:i/>
        <w:iCs/>
        <w:sz w:val="28"/>
        <w:szCs w:val="28"/>
      </w:rPr>
      <w:t xml:space="preserve">Ufficio Scolastico Regionale per la Puglia                                            </w:t>
    </w:r>
    <w:r>
      <w:rPr>
        <w:rFonts w:ascii="Times New Roman" w:hAnsi="Times New Roman" w:cs="Times New Roman"/>
        <w:i/>
        <w:iCs/>
        <w:sz w:val="28"/>
        <w:szCs w:val="28"/>
      </w:rPr>
      <w:t xml:space="preserve">                           </w:t>
    </w:r>
    <w:r w:rsidRPr="00DE7A39">
      <w:rPr>
        <w:rFonts w:ascii="Times New Roman" w:hAnsi="Times New Roman" w:cs="Times New Roman"/>
        <w:i/>
        <w:iCs/>
        <w:sz w:val="28"/>
        <w:szCs w:val="28"/>
      </w:rPr>
      <w:t xml:space="preserve"> Direzione Generale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86E" w:rsidRDefault="00DF586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97C39"/>
    <w:multiLevelType w:val="hybridMultilevel"/>
    <w:tmpl w:val="F9D0627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3A0"/>
    <w:rsid w:val="00011424"/>
    <w:rsid w:val="00050B65"/>
    <w:rsid w:val="000542EC"/>
    <w:rsid w:val="0006082D"/>
    <w:rsid w:val="00072BD1"/>
    <w:rsid w:val="00074C51"/>
    <w:rsid w:val="00077FCD"/>
    <w:rsid w:val="00091FAE"/>
    <w:rsid w:val="00096172"/>
    <w:rsid w:val="000A169E"/>
    <w:rsid w:val="000A269F"/>
    <w:rsid w:val="000B3D30"/>
    <w:rsid w:val="000D6515"/>
    <w:rsid w:val="000D7215"/>
    <w:rsid w:val="000F1AE8"/>
    <w:rsid w:val="00103E75"/>
    <w:rsid w:val="0012274A"/>
    <w:rsid w:val="001656E3"/>
    <w:rsid w:val="00166ED6"/>
    <w:rsid w:val="0017042C"/>
    <w:rsid w:val="00194948"/>
    <w:rsid w:val="001A6357"/>
    <w:rsid w:val="001B321F"/>
    <w:rsid w:val="001C29C9"/>
    <w:rsid w:val="00201880"/>
    <w:rsid w:val="00206551"/>
    <w:rsid w:val="00237A18"/>
    <w:rsid w:val="0024089A"/>
    <w:rsid w:val="00247560"/>
    <w:rsid w:val="0028360E"/>
    <w:rsid w:val="002C1D45"/>
    <w:rsid w:val="002C2E5F"/>
    <w:rsid w:val="002E02BC"/>
    <w:rsid w:val="002F7E4A"/>
    <w:rsid w:val="00301B82"/>
    <w:rsid w:val="003377AE"/>
    <w:rsid w:val="003411CC"/>
    <w:rsid w:val="0034556C"/>
    <w:rsid w:val="00361777"/>
    <w:rsid w:val="00367684"/>
    <w:rsid w:val="00373149"/>
    <w:rsid w:val="0038057C"/>
    <w:rsid w:val="0038602E"/>
    <w:rsid w:val="00392588"/>
    <w:rsid w:val="003A5B94"/>
    <w:rsid w:val="003A64EB"/>
    <w:rsid w:val="003D200A"/>
    <w:rsid w:val="003E03A0"/>
    <w:rsid w:val="003E117F"/>
    <w:rsid w:val="00424F75"/>
    <w:rsid w:val="004525CB"/>
    <w:rsid w:val="00461C5C"/>
    <w:rsid w:val="0046716E"/>
    <w:rsid w:val="00477A1A"/>
    <w:rsid w:val="00481D4D"/>
    <w:rsid w:val="004A2569"/>
    <w:rsid w:val="004C3D03"/>
    <w:rsid w:val="004C44B6"/>
    <w:rsid w:val="004D64C0"/>
    <w:rsid w:val="004E5357"/>
    <w:rsid w:val="004F071F"/>
    <w:rsid w:val="00510BDF"/>
    <w:rsid w:val="00526131"/>
    <w:rsid w:val="00535D71"/>
    <w:rsid w:val="00554CE1"/>
    <w:rsid w:val="00554D38"/>
    <w:rsid w:val="00564283"/>
    <w:rsid w:val="00565507"/>
    <w:rsid w:val="00573BD5"/>
    <w:rsid w:val="00575B24"/>
    <w:rsid w:val="0057649E"/>
    <w:rsid w:val="00577BC8"/>
    <w:rsid w:val="00583B10"/>
    <w:rsid w:val="005C2AB5"/>
    <w:rsid w:val="005C2C6B"/>
    <w:rsid w:val="005C7479"/>
    <w:rsid w:val="005F6E72"/>
    <w:rsid w:val="006010A8"/>
    <w:rsid w:val="00610D84"/>
    <w:rsid w:val="0061727D"/>
    <w:rsid w:val="006473BD"/>
    <w:rsid w:val="006543CD"/>
    <w:rsid w:val="0065564F"/>
    <w:rsid w:val="006633E8"/>
    <w:rsid w:val="006A32FA"/>
    <w:rsid w:val="006F1362"/>
    <w:rsid w:val="00712FAA"/>
    <w:rsid w:val="00715D70"/>
    <w:rsid w:val="00721F2F"/>
    <w:rsid w:val="00747546"/>
    <w:rsid w:val="00756CCE"/>
    <w:rsid w:val="00765A42"/>
    <w:rsid w:val="007A3DE5"/>
    <w:rsid w:val="007C618E"/>
    <w:rsid w:val="007C69CB"/>
    <w:rsid w:val="007D5B15"/>
    <w:rsid w:val="007F4000"/>
    <w:rsid w:val="008004C2"/>
    <w:rsid w:val="008055D9"/>
    <w:rsid w:val="0080785F"/>
    <w:rsid w:val="008344C5"/>
    <w:rsid w:val="00840A18"/>
    <w:rsid w:val="00850336"/>
    <w:rsid w:val="00855E9E"/>
    <w:rsid w:val="0086753C"/>
    <w:rsid w:val="00870FED"/>
    <w:rsid w:val="008D2C68"/>
    <w:rsid w:val="008E7527"/>
    <w:rsid w:val="008E7977"/>
    <w:rsid w:val="00902C8D"/>
    <w:rsid w:val="00974B50"/>
    <w:rsid w:val="00985317"/>
    <w:rsid w:val="00991195"/>
    <w:rsid w:val="009927CB"/>
    <w:rsid w:val="009B3999"/>
    <w:rsid w:val="009C1593"/>
    <w:rsid w:val="009C4F1D"/>
    <w:rsid w:val="00A33C0C"/>
    <w:rsid w:val="00A360DB"/>
    <w:rsid w:val="00A37CFF"/>
    <w:rsid w:val="00A40845"/>
    <w:rsid w:val="00A45725"/>
    <w:rsid w:val="00A6414A"/>
    <w:rsid w:val="00A852D5"/>
    <w:rsid w:val="00A90433"/>
    <w:rsid w:val="00AD6A1F"/>
    <w:rsid w:val="00AD70C8"/>
    <w:rsid w:val="00AF5126"/>
    <w:rsid w:val="00B14DE1"/>
    <w:rsid w:val="00B20F4C"/>
    <w:rsid w:val="00B23DEC"/>
    <w:rsid w:val="00B26B07"/>
    <w:rsid w:val="00B36EC7"/>
    <w:rsid w:val="00B47E49"/>
    <w:rsid w:val="00B54960"/>
    <w:rsid w:val="00B633CE"/>
    <w:rsid w:val="00B668B1"/>
    <w:rsid w:val="00B76BFF"/>
    <w:rsid w:val="00B91EFD"/>
    <w:rsid w:val="00B931DD"/>
    <w:rsid w:val="00B94DAC"/>
    <w:rsid w:val="00C25891"/>
    <w:rsid w:val="00C60FB6"/>
    <w:rsid w:val="00C66F5F"/>
    <w:rsid w:val="00C74554"/>
    <w:rsid w:val="00C97E5C"/>
    <w:rsid w:val="00CD2BF6"/>
    <w:rsid w:val="00D01162"/>
    <w:rsid w:val="00D10307"/>
    <w:rsid w:val="00D1312E"/>
    <w:rsid w:val="00D56802"/>
    <w:rsid w:val="00D60B51"/>
    <w:rsid w:val="00D8198E"/>
    <w:rsid w:val="00D917DD"/>
    <w:rsid w:val="00DA59CD"/>
    <w:rsid w:val="00DB2796"/>
    <w:rsid w:val="00DC2C73"/>
    <w:rsid w:val="00DD305C"/>
    <w:rsid w:val="00DD7561"/>
    <w:rsid w:val="00DE7A39"/>
    <w:rsid w:val="00DF586E"/>
    <w:rsid w:val="00E335C6"/>
    <w:rsid w:val="00E45EE4"/>
    <w:rsid w:val="00E82567"/>
    <w:rsid w:val="00E9589F"/>
    <w:rsid w:val="00EF68F2"/>
    <w:rsid w:val="00F2103A"/>
    <w:rsid w:val="00F337A3"/>
    <w:rsid w:val="00F74833"/>
    <w:rsid w:val="00FA3056"/>
    <w:rsid w:val="00FB3838"/>
    <w:rsid w:val="00FB393B"/>
    <w:rsid w:val="00FE2F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503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0336"/>
    <w:rPr>
      <w:rFonts w:ascii="Tahoma" w:hAnsi="Tahoma" w:cs="Tahoma"/>
      <w:sz w:val="16"/>
      <w:szCs w:val="16"/>
    </w:rPr>
  </w:style>
  <w:style w:type="paragraph" w:customStyle="1" w:styleId="Default">
    <w:name w:val="Default"/>
    <w:rsid w:val="00850336"/>
    <w:pPr>
      <w:autoSpaceDE w:val="0"/>
      <w:autoSpaceDN w:val="0"/>
      <w:adjustRightInd w:val="0"/>
      <w:spacing w:after="0" w:line="240" w:lineRule="auto"/>
    </w:pPr>
    <w:rPr>
      <w:rFonts w:ascii="Book Antiqua" w:hAnsi="Book Antiqua" w:cs="Book Antiqua"/>
      <w:color w:val="000000"/>
      <w:sz w:val="24"/>
      <w:szCs w:val="24"/>
    </w:rPr>
  </w:style>
  <w:style w:type="paragraph" w:styleId="Intestazione">
    <w:name w:val="header"/>
    <w:basedOn w:val="Normale"/>
    <w:link w:val="IntestazioneCarattere"/>
    <w:uiPriority w:val="99"/>
    <w:unhideWhenUsed/>
    <w:rsid w:val="00B47E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7E49"/>
  </w:style>
  <w:style w:type="paragraph" w:styleId="Pidipagina">
    <w:name w:val="footer"/>
    <w:basedOn w:val="Normale"/>
    <w:link w:val="PidipaginaCarattere"/>
    <w:uiPriority w:val="99"/>
    <w:unhideWhenUsed/>
    <w:rsid w:val="00B47E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7E49"/>
  </w:style>
  <w:style w:type="character" w:styleId="Collegamentoipertestuale">
    <w:name w:val="Hyperlink"/>
    <w:basedOn w:val="Carpredefinitoparagrafo"/>
    <w:unhideWhenUsed/>
    <w:rsid w:val="00B47E49"/>
    <w:rPr>
      <w:color w:val="0000FF" w:themeColor="hyperlink"/>
      <w:u w:val="single"/>
    </w:rPr>
  </w:style>
  <w:style w:type="character" w:styleId="Collegamentovisitato">
    <w:name w:val="FollowedHyperlink"/>
    <w:basedOn w:val="Carpredefinitoparagrafo"/>
    <w:uiPriority w:val="99"/>
    <w:semiHidden/>
    <w:unhideWhenUsed/>
    <w:rsid w:val="00610D84"/>
    <w:rPr>
      <w:color w:val="800080" w:themeColor="followedHyperlink"/>
      <w:u w:val="single"/>
    </w:rPr>
  </w:style>
  <w:style w:type="paragraph" w:styleId="Paragrafoelenco">
    <w:name w:val="List Paragraph"/>
    <w:basedOn w:val="Normale"/>
    <w:uiPriority w:val="34"/>
    <w:qFormat/>
    <w:rsid w:val="00461C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503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0336"/>
    <w:rPr>
      <w:rFonts w:ascii="Tahoma" w:hAnsi="Tahoma" w:cs="Tahoma"/>
      <w:sz w:val="16"/>
      <w:szCs w:val="16"/>
    </w:rPr>
  </w:style>
  <w:style w:type="paragraph" w:customStyle="1" w:styleId="Default">
    <w:name w:val="Default"/>
    <w:rsid w:val="00850336"/>
    <w:pPr>
      <w:autoSpaceDE w:val="0"/>
      <w:autoSpaceDN w:val="0"/>
      <w:adjustRightInd w:val="0"/>
      <w:spacing w:after="0" w:line="240" w:lineRule="auto"/>
    </w:pPr>
    <w:rPr>
      <w:rFonts w:ascii="Book Antiqua" w:hAnsi="Book Antiqua" w:cs="Book Antiqua"/>
      <w:color w:val="000000"/>
      <w:sz w:val="24"/>
      <w:szCs w:val="24"/>
    </w:rPr>
  </w:style>
  <w:style w:type="paragraph" w:styleId="Intestazione">
    <w:name w:val="header"/>
    <w:basedOn w:val="Normale"/>
    <w:link w:val="IntestazioneCarattere"/>
    <w:uiPriority w:val="99"/>
    <w:unhideWhenUsed/>
    <w:rsid w:val="00B47E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47E49"/>
  </w:style>
  <w:style w:type="paragraph" w:styleId="Pidipagina">
    <w:name w:val="footer"/>
    <w:basedOn w:val="Normale"/>
    <w:link w:val="PidipaginaCarattere"/>
    <w:uiPriority w:val="99"/>
    <w:unhideWhenUsed/>
    <w:rsid w:val="00B47E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7E49"/>
  </w:style>
  <w:style w:type="character" w:styleId="Collegamentoipertestuale">
    <w:name w:val="Hyperlink"/>
    <w:basedOn w:val="Carpredefinitoparagrafo"/>
    <w:unhideWhenUsed/>
    <w:rsid w:val="00B47E49"/>
    <w:rPr>
      <w:color w:val="0000FF" w:themeColor="hyperlink"/>
      <w:u w:val="single"/>
    </w:rPr>
  </w:style>
  <w:style w:type="character" w:styleId="Collegamentovisitato">
    <w:name w:val="FollowedHyperlink"/>
    <w:basedOn w:val="Carpredefinitoparagrafo"/>
    <w:uiPriority w:val="99"/>
    <w:semiHidden/>
    <w:unhideWhenUsed/>
    <w:rsid w:val="00610D84"/>
    <w:rPr>
      <w:color w:val="800080" w:themeColor="followedHyperlink"/>
      <w:u w:val="single"/>
    </w:rPr>
  </w:style>
  <w:style w:type="paragraph" w:styleId="Paragrafoelenco">
    <w:name w:val="List Paragraph"/>
    <w:basedOn w:val="Normale"/>
    <w:uiPriority w:val="34"/>
    <w:qFormat/>
    <w:rsid w:val="00461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osservatoripuglia@gmail.com" TargetMode="External"/><Relationship Id="rId4" Type="http://schemas.microsoft.com/office/2007/relationships/stylesWithEffects" Target="stylesWithEffects.xml"/><Relationship Id="rId9" Type="http://schemas.openxmlformats.org/officeDocument/2006/relationships/hyperlink" Target="http://www.usrp.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alvatore.roccella.2@istruzione.it" TargetMode="External"/><Relationship Id="rId2" Type="http://schemas.openxmlformats.org/officeDocument/2006/relationships/image" Target="media/image2.wmf"/><Relationship Id="rId1" Type="http://schemas.openxmlformats.org/officeDocument/2006/relationships/hyperlink" Target="mailto:" TargetMode="External"/><Relationship Id="rId6" Type="http://schemas.openxmlformats.org/officeDocument/2006/relationships/hyperlink" Target="http://www.pugliausr.it/" TargetMode="External"/><Relationship Id="rId5" Type="http://schemas.openxmlformats.org/officeDocument/2006/relationships/hyperlink" Target="mailto:direzione-puglia@istruzione.it" TargetMode="External"/><Relationship Id="rId4" Type="http://schemas.openxmlformats.org/officeDocument/2006/relationships/hyperlink" Target="mailto:erminiaparadiso@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CCFC0-39C8-448F-9C62-4096FDAA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2470</Words>
  <Characters>14085</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2016-02-11T14:16:00Z</cp:lastPrinted>
  <dcterms:created xsi:type="dcterms:W3CDTF">2016-02-08T12:24:00Z</dcterms:created>
  <dcterms:modified xsi:type="dcterms:W3CDTF">2016-02-15T14:07:00Z</dcterms:modified>
</cp:coreProperties>
</file>